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5194935" cy="8997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194935" cy="899795"/>
                    </a:xfrm>
                    <a:prstGeom prst="rect">
                      <a:avLst/>
                    </a:prstGeom>
                    <a:ln/>
                  </pic:spPr>
                </pic:pic>
              </a:graphicData>
            </a:graphic>
          </wp:inline>
        </w:drawing>
      </w:r>
    </w:p>
    <w:p w:rsidR="00766439" w:rsidRDefault="00766439">
      <w:pPr>
        <w:widowControl w:val="0"/>
        <w:pBdr>
          <w:top w:val="nil"/>
          <w:left w:val="nil"/>
          <w:bottom w:val="nil"/>
          <w:right w:val="nil"/>
          <w:between w:val="nil"/>
        </w:pBdr>
        <w:spacing w:line="360" w:lineRule="auto"/>
        <w:jc w:val="center"/>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P R E S S E M I T T E I L U N G</w:t>
      </w: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875EC8">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Hier ist</w:t>
      </w:r>
      <w:r w:rsidR="00B053E9">
        <w:rPr>
          <w:rFonts w:ascii="Verdana" w:eastAsia="Verdana" w:hAnsi="Verdana" w:cs="Verdana"/>
          <w:b/>
          <w:color w:val="000000"/>
        </w:rPr>
        <w:t xml:space="preserve"> Maßarbeit </w:t>
      </w:r>
      <w:r>
        <w:rPr>
          <w:rFonts w:ascii="Verdana" w:eastAsia="Verdana" w:hAnsi="Verdana" w:cs="Verdana"/>
          <w:b/>
          <w:color w:val="000000"/>
        </w:rPr>
        <w:t xml:space="preserve">gefragt </w:t>
      </w:r>
      <w:r w:rsidR="00B053E9">
        <w:rPr>
          <w:rFonts w:ascii="Verdana" w:eastAsia="Verdana" w:hAnsi="Verdana" w:cs="Verdana"/>
          <w:b/>
          <w:color w:val="000000"/>
        </w:rPr>
        <w:t xml:space="preserve">- </w:t>
      </w:r>
      <w:r w:rsidR="00BA2539">
        <w:rPr>
          <w:rFonts w:ascii="Verdana" w:eastAsia="Verdana" w:hAnsi="Verdana" w:cs="Verdana"/>
          <w:b/>
          <w:color w:val="000000"/>
        </w:rPr>
        <w:t>Tipps für e</w:t>
      </w:r>
      <w:r w:rsidR="002E53FA">
        <w:rPr>
          <w:rFonts w:ascii="Verdana" w:eastAsia="Verdana" w:hAnsi="Verdana" w:cs="Verdana"/>
          <w:b/>
          <w:color w:val="000000"/>
        </w:rPr>
        <w:t>rfolgreiche</w:t>
      </w:r>
      <w:r w:rsidR="00C611EF">
        <w:rPr>
          <w:rFonts w:ascii="Verdana" w:eastAsia="Verdana" w:hAnsi="Verdana" w:cs="Verdana"/>
          <w:b/>
          <w:color w:val="000000"/>
        </w:rPr>
        <w:t xml:space="preserve">s Retargeting </w:t>
      </w:r>
    </w:p>
    <w:p w:rsidR="004D0626" w:rsidRDefault="004D0626">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C611EF">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Experten von rekordmarke zeigen, wie kleine Werbebudgets sinnvoll eingesetzt werden </w:t>
      </w:r>
    </w:p>
    <w:p w:rsidR="004D0626" w:rsidRDefault="004D0626">
      <w:pPr>
        <w:widowControl w:val="0"/>
        <w:pBdr>
          <w:top w:val="nil"/>
          <w:left w:val="nil"/>
          <w:bottom w:val="nil"/>
          <w:right w:val="nil"/>
          <w:between w:val="nil"/>
        </w:pBdr>
        <w:spacing w:line="360" w:lineRule="auto"/>
        <w:jc w:val="both"/>
        <w:rPr>
          <w:rFonts w:ascii="Verdana" w:eastAsia="Verdana" w:hAnsi="Verdana" w:cs="Verdana"/>
          <w:color w:val="000000"/>
        </w:rPr>
      </w:pPr>
    </w:p>
    <w:p w:rsidR="00BA25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 xml:space="preserve">Leipzig, im </w:t>
      </w:r>
      <w:r w:rsidR="007E70C3">
        <w:rPr>
          <w:rFonts w:ascii="Verdana" w:eastAsia="Verdana" w:hAnsi="Verdana" w:cs="Verdana"/>
          <w:b/>
          <w:color w:val="000000"/>
        </w:rPr>
        <w:t>September</w:t>
      </w:r>
      <w:r>
        <w:rPr>
          <w:rFonts w:ascii="Verdana" w:eastAsia="Verdana" w:hAnsi="Verdana" w:cs="Verdana"/>
          <w:b/>
          <w:color w:val="000000"/>
        </w:rPr>
        <w:t xml:space="preserve"> 2018 –</w:t>
      </w:r>
      <w:r>
        <w:rPr>
          <w:rFonts w:ascii="Verdana" w:eastAsia="Verdana" w:hAnsi="Verdana" w:cs="Verdana"/>
          <w:color w:val="000000"/>
        </w:rPr>
        <w:t xml:space="preserve"> </w:t>
      </w:r>
      <w:r w:rsidR="00BA2539">
        <w:rPr>
          <w:rFonts w:ascii="Verdana" w:eastAsia="Verdana" w:hAnsi="Verdana" w:cs="Verdana"/>
          <w:color w:val="000000"/>
        </w:rPr>
        <w:t>Anzeigenwerbung ist aufwendig und kann schnell</w:t>
      </w:r>
      <w:r w:rsidR="00E15C77">
        <w:rPr>
          <w:rFonts w:ascii="Verdana" w:eastAsia="Verdana" w:hAnsi="Verdana" w:cs="Verdana"/>
          <w:color w:val="000000"/>
        </w:rPr>
        <w:t xml:space="preserve"> kostenintensiv werden </w:t>
      </w:r>
      <w:r w:rsidR="00BA2539">
        <w:rPr>
          <w:rFonts w:ascii="Verdana" w:eastAsia="Verdana" w:hAnsi="Verdana" w:cs="Verdana"/>
          <w:color w:val="000000"/>
        </w:rPr>
        <w:t xml:space="preserve">– auch im Web. Denn bei Medialeistungen gilt </w:t>
      </w:r>
      <w:r w:rsidR="00875EC8">
        <w:rPr>
          <w:rFonts w:ascii="Verdana" w:eastAsia="Verdana" w:hAnsi="Verdana" w:cs="Verdana"/>
          <w:color w:val="000000"/>
        </w:rPr>
        <w:t xml:space="preserve">oft </w:t>
      </w:r>
      <w:r w:rsidR="00BA2539">
        <w:rPr>
          <w:rFonts w:ascii="Verdana" w:eastAsia="Verdana" w:hAnsi="Verdana" w:cs="Verdana"/>
          <w:color w:val="000000"/>
        </w:rPr>
        <w:t xml:space="preserve">das Motto: Viel hilft viel. </w:t>
      </w:r>
      <w:r w:rsidR="00A249DB">
        <w:rPr>
          <w:rFonts w:ascii="Verdana" w:eastAsia="Verdana" w:hAnsi="Verdana" w:cs="Verdana"/>
          <w:color w:val="000000"/>
        </w:rPr>
        <w:t xml:space="preserve">Die wenigsten Kaufentscheidungen werden spontan beim ersten Website-Besuch getroffen. </w:t>
      </w:r>
      <w:r w:rsidR="00BA2539">
        <w:rPr>
          <w:rFonts w:ascii="Verdana" w:eastAsia="Verdana" w:hAnsi="Verdana" w:cs="Verdana"/>
          <w:color w:val="000000"/>
        </w:rPr>
        <w:t>Allein sieben Kontakte sind nötig, damit eine Marke überhaupt im Gedächtnis des Nutzers bleibt. Doch gerade junge und kleinere Unternehmen müssen häufig mit einem geringen Budget haushalten</w:t>
      </w:r>
      <w:r w:rsidR="00A249DB">
        <w:rPr>
          <w:rFonts w:ascii="Verdana" w:eastAsia="Verdana" w:hAnsi="Verdana" w:cs="Verdana"/>
          <w:color w:val="000000"/>
        </w:rPr>
        <w:t xml:space="preserve"> und ihre Werbung daher so gezielt wie möglich aussteuern</w:t>
      </w:r>
      <w:r w:rsidR="00BA2539">
        <w:rPr>
          <w:rFonts w:ascii="Verdana" w:eastAsia="Verdana" w:hAnsi="Verdana" w:cs="Verdana"/>
          <w:color w:val="000000"/>
        </w:rPr>
        <w:t xml:space="preserve">. Die </w:t>
      </w:r>
      <w:r w:rsidR="006B4437">
        <w:rPr>
          <w:rFonts w:ascii="Verdana" w:eastAsia="Verdana" w:hAnsi="Verdana" w:cs="Verdana"/>
          <w:color w:val="000000"/>
        </w:rPr>
        <w:t>Lösung heißt</w:t>
      </w:r>
      <w:r w:rsidR="00BA2539">
        <w:rPr>
          <w:rFonts w:ascii="Verdana" w:eastAsia="Verdana" w:hAnsi="Verdana" w:cs="Verdana"/>
          <w:color w:val="000000"/>
        </w:rPr>
        <w:t xml:space="preserve"> Retargeting. Die Agentur rekordmarke aus Leipzig hat Tipps zusammengestellt, wie es optimal umgesetzt wird.</w:t>
      </w:r>
    </w:p>
    <w:p w:rsidR="00BA2539" w:rsidRDefault="00BA2539">
      <w:pPr>
        <w:widowControl w:val="0"/>
        <w:pBdr>
          <w:top w:val="nil"/>
          <w:left w:val="nil"/>
          <w:bottom w:val="nil"/>
          <w:right w:val="nil"/>
          <w:between w:val="nil"/>
        </w:pBdr>
        <w:spacing w:line="360" w:lineRule="auto"/>
        <w:jc w:val="both"/>
        <w:rPr>
          <w:rFonts w:ascii="Verdana" w:eastAsia="Verdana" w:hAnsi="Verdana" w:cs="Verdana"/>
          <w:color w:val="000000"/>
        </w:rPr>
      </w:pPr>
    </w:p>
    <w:p w:rsidR="00BA2539" w:rsidRDefault="00BA2539">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Beim Retargeting wird der Besucher einer Website mit einer einmaligen Nutzer-ID, die lokal in einem Browser-Cookie gespeichert wurde, identifiziert. Sein Verhalten auf der Website und alle besuchten Unterseiten werden mit dieser ID verbunden. Verlässt er die Site, kann er dann auf anderen Seiten gezielt mit Anzeigen angesprochen werden, beispielsweise zu dem Produkt, dass er sich angeschaut hat.</w:t>
      </w:r>
    </w:p>
    <w:p w:rsidR="006F3628" w:rsidRDefault="006F3628">
      <w:pPr>
        <w:widowControl w:val="0"/>
        <w:pBdr>
          <w:top w:val="nil"/>
          <w:left w:val="nil"/>
          <w:bottom w:val="nil"/>
          <w:right w:val="nil"/>
          <w:between w:val="nil"/>
        </w:pBdr>
        <w:spacing w:line="360" w:lineRule="auto"/>
        <w:jc w:val="both"/>
        <w:rPr>
          <w:rFonts w:ascii="Verdana" w:eastAsia="Verdana" w:hAnsi="Verdana" w:cs="Verdana"/>
          <w:color w:val="000000"/>
        </w:rPr>
      </w:pPr>
    </w:p>
    <w:p w:rsidR="00BA2539" w:rsidRPr="00A249DB" w:rsidRDefault="006F3628">
      <w:pPr>
        <w:widowControl w:val="0"/>
        <w:pBdr>
          <w:top w:val="nil"/>
          <w:left w:val="nil"/>
          <w:bottom w:val="nil"/>
          <w:right w:val="nil"/>
          <w:between w:val="nil"/>
        </w:pBdr>
        <w:spacing w:line="360" w:lineRule="auto"/>
        <w:jc w:val="both"/>
        <w:rPr>
          <w:rFonts w:ascii="Verdana" w:eastAsia="Verdana" w:hAnsi="Verdana" w:cs="Verdana"/>
          <w:b/>
          <w:color w:val="000000"/>
        </w:rPr>
      </w:pPr>
      <w:r w:rsidRPr="00A249DB">
        <w:rPr>
          <w:rFonts w:ascii="Verdana" w:eastAsia="Verdana" w:hAnsi="Verdana" w:cs="Verdana"/>
          <w:b/>
          <w:color w:val="000000"/>
        </w:rPr>
        <w:t>So geht’s</w:t>
      </w:r>
    </w:p>
    <w:p w:rsidR="006F3628" w:rsidRDefault="006F3628">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Google, Facebook und Co. </w:t>
      </w:r>
      <w:r w:rsidR="00A249DB">
        <w:rPr>
          <w:rFonts w:ascii="Verdana" w:eastAsia="Verdana" w:hAnsi="Verdana" w:cs="Verdana"/>
          <w:color w:val="000000"/>
        </w:rPr>
        <w:t xml:space="preserve">können und </w:t>
      </w:r>
      <w:r>
        <w:rPr>
          <w:rFonts w:ascii="Verdana" w:eastAsia="Verdana" w:hAnsi="Verdana" w:cs="Verdana"/>
          <w:color w:val="000000"/>
        </w:rPr>
        <w:t>dürfen nicht alle Aktivitäten im Internet speichern</w:t>
      </w:r>
      <w:r w:rsidR="009E6796">
        <w:rPr>
          <w:rFonts w:ascii="Verdana" w:eastAsia="Verdana" w:hAnsi="Verdana" w:cs="Verdana"/>
          <w:color w:val="000000"/>
        </w:rPr>
        <w:t>. D</w:t>
      </w:r>
      <w:r>
        <w:rPr>
          <w:rFonts w:ascii="Verdana" w:eastAsia="Verdana" w:hAnsi="Verdana" w:cs="Verdana"/>
          <w:color w:val="000000"/>
        </w:rPr>
        <w:t>aher ist es notwendig, die eigene Website mit einem Code Schnipsel auszustatten, um die geläufigsten Plattformen einzubinden. Damit das Ganze bei der Fülle der Ereignisse und Script-Tags, die Nutzer auf der Website auslösen können, übersichtlich bleibt, empfiehlt rekordmarke zur Verwaltung und Tracking den Google Tag Manager einzusetzen.</w:t>
      </w:r>
    </w:p>
    <w:p w:rsidR="006F3628" w:rsidRDefault="006F3628">
      <w:pPr>
        <w:widowControl w:val="0"/>
        <w:pBdr>
          <w:top w:val="nil"/>
          <w:left w:val="nil"/>
          <w:bottom w:val="nil"/>
          <w:right w:val="nil"/>
          <w:between w:val="nil"/>
        </w:pBdr>
        <w:spacing w:line="360" w:lineRule="auto"/>
        <w:jc w:val="both"/>
        <w:rPr>
          <w:rFonts w:ascii="Verdana" w:eastAsia="Verdana" w:hAnsi="Verdana" w:cs="Verdana"/>
          <w:color w:val="000000"/>
        </w:rPr>
      </w:pPr>
    </w:p>
    <w:p w:rsidR="006F3628" w:rsidRPr="00A249DB" w:rsidRDefault="006F3628">
      <w:pPr>
        <w:widowControl w:val="0"/>
        <w:pBdr>
          <w:top w:val="nil"/>
          <w:left w:val="nil"/>
          <w:bottom w:val="nil"/>
          <w:right w:val="nil"/>
          <w:between w:val="nil"/>
        </w:pBdr>
        <w:spacing w:line="360" w:lineRule="auto"/>
        <w:jc w:val="both"/>
        <w:rPr>
          <w:rFonts w:ascii="Verdana" w:eastAsia="Verdana" w:hAnsi="Verdana" w:cs="Verdana"/>
          <w:b/>
          <w:color w:val="000000"/>
        </w:rPr>
      </w:pPr>
      <w:r w:rsidRPr="00A249DB">
        <w:rPr>
          <w:rFonts w:ascii="Verdana" w:eastAsia="Verdana" w:hAnsi="Verdana" w:cs="Verdana"/>
          <w:b/>
          <w:color w:val="000000"/>
        </w:rPr>
        <w:t>Reichweitenaufbau und Retargeting</w:t>
      </w:r>
    </w:p>
    <w:p w:rsidR="006F3628" w:rsidRDefault="006F3628">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Zunächst heißt es, Besucher auf die Seite bringen. Organische Maßnahmen für den Aufbau einer Reichweite wie Gewinnspielaktionen oder PR-Aktivitäten sind kostengünstig und effektiv. Zudem ist es irrelevant, über welche Kanäle die Besuc</w:t>
      </w:r>
      <w:r w:rsidR="00875EC8">
        <w:rPr>
          <w:rFonts w:ascii="Verdana" w:eastAsia="Verdana" w:hAnsi="Verdana" w:cs="Verdana"/>
          <w:color w:val="000000"/>
        </w:rPr>
        <w:t xml:space="preserve">her auf die Website kommen. Per </w:t>
      </w:r>
      <w:r>
        <w:rPr>
          <w:rFonts w:ascii="Verdana" w:eastAsia="Verdana" w:hAnsi="Verdana" w:cs="Verdana"/>
          <w:color w:val="000000"/>
        </w:rPr>
        <w:t xml:space="preserve">Retargeting können sie über alle Kanäle hinweg wieder angesprochen </w:t>
      </w:r>
      <w:r>
        <w:rPr>
          <w:rFonts w:ascii="Verdana" w:eastAsia="Verdana" w:hAnsi="Verdana" w:cs="Verdana"/>
          <w:color w:val="000000"/>
        </w:rPr>
        <w:lastRenderedPageBreak/>
        <w:t>werden.</w:t>
      </w:r>
    </w:p>
    <w:p w:rsidR="006F3628" w:rsidRDefault="006F3628">
      <w:pPr>
        <w:widowControl w:val="0"/>
        <w:pBdr>
          <w:top w:val="nil"/>
          <w:left w:val="nil"/>
          <w:bottom w:val="nil"/>
          <w:right w:val="nil"/>
          <w:between w:val="nil"/>
        </w:pBdr>
        <w:spacing w:line="360" w:lineRule="auto"/>
        <w:jc w:val="both"/>
        <w:rPr>
          <w:rFonts w:ascii="Verdana" w:eastAsia="Verdana" w:hAnsi="Verdana" w:cs="Verdana"/>
          <w:color w:val="000000"/>
        </w:rPr>
      </w:pPr>
    </w:p>
    <w:p w:rsidR="006F3628" w:rsidRPr="00A249DB" w:rsidRDefault="006F3628">
      <w:pPr>
        <w:widowControl w:val="0"/>
        <w:pBdr>
          <w:top w:val="nil"/>
          <w:left w:val="nil"/>
          <w:bottom w:val="nil"/>
          <w:right w:val="nil"/>
          <w:between w:val="nil"/>
        </w:pBdr>
        <w:spacing w:line="360" w:lineRule="auto"/>
        <w:jc w:val="both"/>
        <w:rPr>
          <w:rFonts w:ascii="Verdana" w:eastAsia="Verdana" w:hAnsi="Verdana" w:cs="Verdana"/>
          <w:b/>
          <w:color w:val="000000"/>
        </w:rPr>
      </w:pPr>
      <w:r w:rsidRPr="00A249DB">
        <w:rPr>
          <w:rFonts w:ascii="Verdana" w:eastAsia="Verdana" w:hAnsi="Verdana" w:cs="Verdana"/>
          <w:b/>
          <w:color w:val="000000"/>
        </w:rPr>
        <w:t>Implizites Targeting</w:t>
      </w:r>
    </w:p>
    <w:p w:rsidR="00771479" w:rsidRDefault="006F3628">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Um </w:t>
      </w:r>
      <w:r w:rsidR="00771479">
        <w:rPr>
          <w:rFonts w:ascii="Verdana" w:eastAsia="Verdana" w:hAnsi="Verdana" w:cs="Verdana"/>
          <w:color w:val="000000"/>
        </w:rPr>
        <w:t>die passend</w:t>
      </w:r>
      <w:r>
        <w:rPr>
          <w:rFonts w:ascii="Verdana" w:eastAsia="Verdana" w:hAnsi="Verdana" w:cs="Verdana"/>
          <w:color w:val="000000"/>
        </w:rPr>
        <w:t xml:space="preserve">e Zielgruppe aufzubauen, können Reichweiten-Anzeigen </w:t>
      </w:r>
      <w:r w:rsidR="00771479">
        <w:rPr>
          <w:rFonts w:ascii="Verdana" w:eastAsia="Verdana" w:hAnsi="Verdana" w:cs="Verdana"/>
          <w:color w:val="000000"/>
        </w:rPr>
        <w:t xml:space="preserve">mit genau abgestimmtem Content </w:t>
      </w:r>
      <w:r>
        <w:rPr>
          <w:rFonts w:ascii="Verdana" w:eastAsia="Verdana" w:hAnsi="Verdana" w:cs="Verdana"/>
          <w:color w:val="000000"/>
        </w:rPr>
        <w:t xml:space="preserve">auf Facebook und Twitter sinnvoll sein. </w:t>
      </w:r>
      <w:r w:rsidR="00771479">
        <w:rPr>
          <w:rFonts w:ascii="Verdana" w:eastAsia="Verdana" w:hAnsi="Verdana" w:cs="Verdana"/>
          <w:color w:val="000000"/>
        </w:rPr>
        <w:t xml:space="preserve">Mit granularen Zielgruppeneinstellungen </w:t>
      </w:r>
      <w:r w:rsidR="00A249DB">
        <w:rPr>
          <w:rFonts w:ascii="Verdana" w:eastAsia="Verdana" w:hAnsi="Verdana" w:cs="Verdana"/>
          <w:color w:val="000000"/>
        </w:rPr>
        <w:t>nach</w:t>
      </w:r>
      <w:r w:rsidR="00771479">
        <w:rPr>
          <w:rFonts w:ascii="Verdana" w:eastAsia="Verdana" w:hAnsi="Verdana" w:cs="Verdana"/>
          <w:color w:val="000000"/>
        </w:rPr>
        <w:t xml:space="preserve"> Demografie und Interessen wird sichergestellt, dass </w:t>
      </w:r>
      <w:r w:rsidR="00A249DB">
        <w:rPr>
          <w:rFonts w:ascii="Verdana" w:eastAsia="Verdana" w:hAnsi="Verdana" w:cs="Verdana"/>
          <w:color w:val="000000"/>
        </w:rPr>
        <w:t xml:space="preserve">auch </w:t>
      </w:r>
      <w:r w:rsidR="00771479">
        <w:rPr>
          <w:rFonts w:ascii="Verdana" w:eastAsia="Verdana" w:hAnsi="Verdana" w:cs="Verdana"/>
          <w:color w:val="000000"/>
        </w:rPr>
        <w:t>nur</w:t>
      </w:r>
      <w:r w:rsidR="00A249DB">
        <w:rPr>
          <w:rFonts w:ascii="Verdana" w:eastAsia="Verdana" w:hAnsi="Verdana" w:cs="Verdana"/>
          <w:color w:val="000000"/>
        </w:rPr>
        <w:t xml:space="preserve"> die</w:t>
      </w:r>
      <w:r w:rsidR="00771479">
        <w:rPr>
          <w:rFonts w:ascii="Verdana" w:eastAsia="Verdana" w:hAnsi="Verdana" w:cs="Verdana"/>
          <w:color w:val="000000"/>
        </w:rPr>
        <w:t xml:space="preserve"> Nutzer auf die Website gelockt werden, die echtes Interesse an einem Produkt haben. Auch Gastbeiträge auf themenrelevanten Websites und Blogs erfüllen diesen Zweck.</w:t>
      </w:r>
    </w:p>
    <w:p w:rsidR="00771479" w:rsidRDefault="00771479">
      <w:pPr>
        <w:widowControl w:val="0"/>
        <w:pBdr>
          <w:top w:val="nil"/>
          <w:left w:val="nil"/>
          <w:bottom w:val="nil"/>
          <w:right w:val="nil"/>
          <w:between w:val="nil"/>
        </w:pBdr>
        <w:spacing w:line="360" w:lineRule="auto"/>
        <w:jc w:val="both"/>
        <w:rPr>
          <w:rFonts w:ascii="Verdana" w:eastAsia="Verdana" w:hAnsi="Verdana" w:cs="Verdana"/>
          <w:color w:val="000000"/>
        </w:rPr>
      </w:pPr>
    </w:p>
    <w:p w:rsidR="00B053E9" w:rsidRPr="00A249DB" w:rsidRDefault="00B053E9">
      <w:pPr>
        <w:widowControl w:val="0"/>
        <w:pBdr>
          <w:top w:val="nil"/>
          <w:left w:val="nil"/>
          <w:bottom w:val="nil"/>
          <w:right w:val="nil"/>
          <w:between w:val="nil"/>
        </w:pBdr>
        <w:spacing w:line="360" w:lineRule="auto"/>
        <w:jc w:val="both"/>
        <w:rPr>
          <w:rFonts w:ascii="Verdana" w:eastAsia="Verdana" w:hAnsi="Verdana" w:cs="Verdana"/>
          <w:b/>
          <w:color w:val="000000"/>
        </w:rPr>
      </w:pPr>
      <w:r w:rsidRPr="00A249DB">
        <w:rPr>
          <w:rFonts w:ascii="Verdana" w:eastAsia="Verdana" w:hAnsi="Verdana" w:cs="Verdana"/>
          <w:b/>
          <w:color w:val="000000"/>
        </w:rPr>
        <w:t>Das 3-Stufen-Modell</w:t>
      </w:r>
    </w:p>
    <w:p w:rsidR="00B053E9" w:rsidRDefault="00B053E9">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Poten</w:t>
      </w:r>
      <w:r w:rsidR="00E15C77">
        <w:rPr>
          <w:rFonts w:ascii="Verdana" w:eastAsia="Verdana" w:hAnsi="Verdana" w:cs="Verdana"/>
          <w:color w:val="000000"/>
        </w:rPr>
        <w:t>z</w:t>
      </w:r>
      <w:r>
        <w:rPr>
          <w:rFonts w:ascii="Verdana" w:eastAsia="Verdana" w:hAnsi="Verdana" w:cs="Verdana"/>
          <w:color w:val="000000"/>
        </w:rPr>
        <w:t>ielle Zielkunden werden bei</w:t>
      </w:r>
      <w:r w:rsidR="00A249DB">
        <w:rPr>
          <w:rFonts w:ascii="Verdana" w:eastAsia="Verdana" w:hAnsi="Verdana" w:cs="Verdana"/>
          <w:color w:val="000000"/>
        </w:rPr>
        <w:t>m</w:t>
      </w:r>
      <w:r>
        <w:rPr>
          <w:rFonts w:ascii="Verdana" w:eastAsia="Verdana" w:hAnsi="Verdana" w:cs="Verdana"/>
          <w:color w:val="000000"/>
        </w:rPr>
        <w:t xml:space="preserve"> Re</w:t>
      </w:r>
      <w:r w:rsidR="00A249DB">
        <w:rPr>
          <w:rFonts w:ascii="Verdana" w:eastAsia="Verdana" w:hAnsi="Verdana" w:cs="Verdana"/>
          <w:color w:val="000000"/>
        </w:rPr>
        <w:t xml:space="preserve">targeting mit maßgeschneiderten </w:t>
      </w:r>
      <w:r>
        <w:rPr>
          <w:rFonts w:ascii="Verdana" w:eastAsia="Verdana" w:hAnsi="Verdana" w:cs="Verdana"/>
          <w:color w:val="000000"/>
        </w:rPr>
        <w:t xml:space="preserve">Anzeigen angesprochen. Wenn das Budget </w:t>
      </w:r>
      <w:r w:rsidR="00A249DB">
        <w:rPr>
          <w:rFonts w:ascii="Verdana" w:eastAsia="Verdana" w:hAnsi="Verdana" w:cs="Verdana"/>
          <w:color w:val="000000"/>
        </w:rPr>
        <w:t xml:space="preserve">doch </w:t>
      </w:r>
      <w:r>
        <w:rPr>
          <w:rFonts w:ascii="Verdana" w:eastAsia="Verdana" w:hAnsi="Verdana" w:cs="Verdana"/>
          <w:color w:val="000000"/>
        </w:rPr>
        <w:t xml:space="preserve">etwas üppiger ausfällt, empfiehlt rekordmarke ein mehrstufiges Modell. Das könnte so aussehen: Nutzer </w:t>
      </w:r>
      <w:r w:rsidR="00A249DB">
        <w:rPr>
          <w:rFonts w:ascii="Verdana" w:eastAsia="Verdana" w:hAnsi="Verdana" w:cs="Verdana"/>
          <w:color w:val="000000"/>
        </w:rPr>
        <w:t xml:space="preserve">werden </w:t>
      </w:r>
      <w:r>
        <w:rPr>
          <w:rFonts w:ascii="Verdana" w:eastAsia="Verdana" w:hAnsi="Verdana" w:cs="Verdana"/>
          <w:color w:val="000000"/>
        </w:rPr>
        <w:t>zunächst auf die Website geführt und kommen so mit der Marke und dem Produkt in Kontakt. Im zweiten Schritt wird ihm das Produkt oder die Dienstleistung näher vorgestellt. In einer dritten Anzeige werden dann konkrete Vorteile angepriesen wie Rabatte oder ein kostenloser Versand. Falls auch das nicht zum Erfolg führt, wird der poten</w:t>
      </w:r>
      <w:r w:rsidR="00E15C77">
        <w:rPr>
          <w:rFonts w:ascii="Verdana" w:eastAsia="Verdana" w:hAnsi="Verdana" w:cs="Verdana"/>
          <w:color w:val="000000"/>
        </w:rPr>
        <w:t>z</w:t>
      </w:r>
      <w:bookmarkStart w:id="0" w:name="_GoBack"/>
      <w:bookmarkEnd w:id="0"/>
      <w:r>
        <w:rPr>
          <w:rFonts w:ascii="Verdana" w:eastAsia="Verdana" w:hAnsi="Verdana" w:cs="Verdana"/>
          <w:color w:val="000000"/>
        </w:rPr>
        <w:t>ielle Kunde zu einem späteren Zeitpunkt wieder mit Re-Engagement-Maßnahmen angesprochen.</w:t>
      </w:r>
    </w:p>
    <w:p w:rsidR="009E6796" w:rsidRDefault="009E6796">
      <w:pPr>
        <w:widowControl w:val="0"/>
        <w:pBdr>
          <w:top w:val="nil"/>
          <w:left w:val="nil"/>
          <w:bottom w:val="nil"/>
          <w:right w:val="nil"/>
          <w:between w:val="nil"/>
        </w:pBdr>
        <w:spacing w:line="360" w:lineRule="auto"/>
        <w:jc w:val="both"/>
        <w:rPr>
          <w:rFonts w:ascii="Verdana" w:eastAsia="Verdana" w:hAnsi="Verdana" w:cs="Verdana"/>
          <w:color w:val="000000"/>
        </w:rPr>
      </w:pPr>
    </w:p>
    <w:p w:rsidR="009E6796" w:rsidRPr="00A249DB" w:rsidRDefault="009E6796">
      <w:pPr>
        <w:widowControl w:val="0"/>
        <w:pBdr>
          <w:top w:val="nil"/>
          <w:left w:val="nil"/>
          <w:bottom w:val="nil"/>
          <w:right w:val="nil"/>
          <w:between w:val="nil"/>
        </w:pBdr>
        <w:spacing w:line="360" w:lineRule="auto"/>
        <w:jc w:val="both"/>
        <w:rPr>
          <w:rFonts w:ascii="Verdana" w:eastAsia="Verdana" w:hAnsi="Verdana" w:cs="Verdana"/>
          <w:b/>
          <w:color w:val="000000"/>
        </w:rPr>
      </w:pPr>
      <w:r w:rsidRPr="00A249DB">
        <w:rPr>
          <w:rFonts w:ascii="Verdana" w:eastAsia="Verdana" w:hAnsi="Verdana" w:cs="Verdana"/>
          <w:b/>
          <w:color w:val="000000"/>
        </w:rPr>
        <w:t>Re-Engagement</w:t>
      </w:r>
    </w:p>
    <w:p w:rsidR="009E6796" w:rsidRDefault="009E6796" w:rsidP="009E6796">
      <w:pPr>
        <w:widowControl w:val="0"/>
        <w:pBdr>
          <w:top w:val="nil"/>
          <w:left w:val="nil"/>
          <w:bottom w:val="nil"/>
          <w:right w:val="nil"/>
          <w:between w:val="nil"/>
        </w:pBdr>
        <w:spacing w:line="360" w:lineRule="auto"/>
        <w:jc w:val="both"/>
        <w:rPr>
          <w:rFonts w:ascii="Verdana" w:eastAsia="Verdana" w:hAnsi="Verdana" w:cs="Verdana"/>
          <w:color w:val="000000"/>
        </w:rPr>
      </w:pPr>
      <w:r w:rsidRPr="009E6796">
        <w:rPr>
          <w:rFonts w:ascii="Verdana" w:eastAsia="Verdana" w:hAnsi="Verdana" w:cs="Verdana"/>
          <w:color w:val="000000"/>
        </w:rPr>
        <w:t xml:space="preserve">Wenn ein Nutzer nach ca. 60 Tagen noch nicht </w:t>
      </w:r>
      <w:r w:rsidR="003A3954">
        <w:rPr>
          <w:rFonts w:ascii="Verdana" w:eastAsia="Verdana" w:hAnsi="Verdana" w:cs="Verdana"/>
          <w:color w:val="000000"/>
        </w:rPr>
        <w:t>zum Kunden geworden ist</w:t>
      </w:r>
      <w:r w:rsidRPr="009E6796">
        <w:rPr>
          <w:rFonts w:ascii="Verdana" w:eastAsia="Verdana" w:hAnsi="Verdana" w:cs="Verdana"/>
          <w:color w:val="000000"/>
        </w:rPr>
        <w:t xml:space="preserve">, </w:t>
      </w:r>
      <w:r w:rsidR="003A3954">
        <w:rPr>
          <w:rFonts w:ascii="Verdana" w:eastAsia="Verdana" w:hAnsi="Verdana" w:cs="Verdana"/>
          <w:color w:val="000000"/>
        </w:rPr>
        <w:t>ist es sinnvoll</w:t>
      </w:r>
      <w:r w:rsidRPr="009E6796">
        <w:rPr>
          <w:rFonts w:ascii="Verdana" w:eastAsia="Verdana" w:hAnsi="Verdana" w:cs="Verdana"/>
          <w:color w:val="000000"/>
        </w:rPr>
        <w:t>, das Retargeting für eine Zeit auszusetzen un</w:t>
      </w:r>
      <w:r w:rsidR="003A3954">
        <w:rPr>
          <w:rFonts w:ascii="Verdana" w:eastAsia="Verdana" w:hAnsi="Verdana" w:cs="Verdana"/>
          <w:color w:val="000000"/>
        </w:rPr>
        <w:t>d sich dann erneut anzukündigen. Denn vielleicht haben sich seine Lebensumstände mittlerweile geändert und das Produkt bzw. die angebotene Dienstleistung ist jetzt interessant. Und a</w:t>
      </w:r>
      <w:r w:rsidRPr="009E6796">
        <w:rPr>
          <w:rFonts w:ascii="Verdana" w:eastAsia="Verdana" w:hAnsi="Verdana" w:cs="Verdana"/>
          <w:color w:val="000000"/>
        </w:rPr>
        <w:t>uch für Nutzer, die bereits konvertiert sind, lohnt sich der Einsatz</w:t>
      </w:r>
      <w:r w:rsidR="003A3954">
        <w:rPr>
          <w:rFonts w:ascii="Verdana" w:eastAsia="Verdana" w:hAnsi="Verdana" w:cs="Verdana"/>
          <w:color w:val="000000"/>
        </w:rPr>
        <w:t xml:space="preserve"> dieser Re-Engagement Anzeigen, um</w:t>
      </w:r>
      <w:r w:rsidRPr="009E6796">
        <w:rPr>
          <w:rFonts w:ascii="Verdana" w:eastAsia="Verdana" w:hAnsi="Verdana" w:cs="Verdana"/>
          <w:color w:val="000000"/>
        </w:rPr>
        <w:t xml:space="preserve"> Up- und Cross-Selling </w:t>
      </w:r>
      <w:r w:rsidR="003A3954">
        <w:rPr>
          <w:rFonts w:ascii="Verdana" w:eastAsia="Verdana" w:hAnsi="Verdana" w:cs="Verdana"/>
          <w:color w:val="000000"/>
        </w:rPr>
        <w:t>anzuregen. W</w:t>
      </w:r>
      <w:r w:rsidRPr="009E6796">
        <w:rPr>
          <w:rFonts w:ascii="Verdana" w:eastAsia="Verdana" w:hAnsi="Verdana" w:cs="Verdana"/>
          <w:color w:val="000000"/>
        </w:rPr>
        <w:t xml:space="preserve">er </w:t>
      </w:r>
      <w:r w:rsidR="003A3954">
        <w:rPr>
          <w:rFonts w:ascii="Verdana" w:eastAsia="Verdana" w:hAnsi="Verdana" w:cs="Verdana"/>
          <w:color w:val="000000"/>
        </w:rPr>
        <w:t xml:space="preserve">beispielsweise </w:t>
      </w:r>
      <w:r w:rsidRPr="009E6796">
        <w:rPr>
          <w:rFonts w:ascii="Verdana" w:eastAsia="Verdana" w:hAnsi="Verdana" w:cs="Verdana"/>
          <w:color w:val="000000"/>
        </w:rPr>
        <w:t>ein Fahrrad kauft, wird ein Schloss brauchen</w:t>
      </w:r>
      <w:r w:rsidR="003A3954">
        <w:rPr>
          <w:rFonts w:ascii="Verdana" w:eastAsia="Verdana" w:hAnsi="Verdana" w:cs="Verdana"/>
          <w:color w:val="000000"/>
        </w:rPr>
        <w:t>,</w:t>
      </w:r>
      <w:r w:rsidRPr="009E6796">
        <w:rPr>
          <w:rFonts w:ascii="Verdana" w:eastAsia="Verdana" w:hAnsi="Verdana" w:cs="Verdana"/>
          <w:color w:val="000000"/>
        </w:rPr>
        <w:t xml:space="preserve"> und wer ein Smartphone kauft, </w:t>
      </w:r>
      <w:r w:rsidR="003A3954">
        <w:rPr>
          <w:rFonts w:ascii="Verdana" w:eastAsia="Verdana" w:hAnsi="Verdana" w:cs="Verdana"/>
          <w:color w:val="000000"/>
        </w:rPr>
        <w:t>benötigt eine Schutzhülle</w:t>
      </w:r>
      <w:r w:rsidRPr="009E6796">
        <w:rPr>
          <w:rFonts w:ascii="Verdana" w:eastAsia="Verdana" w:hAnsi="Verdana" w:cs="Verdana"/>
          <w:color w:val="000000"/>
        </w:rPr>
        <w:t xml:space="preserve">. Aber Vorsicht: </w:t>
      </w:r>
      <w:r w:rsidR="003A3954">
        <w:rPr>
          <w:rFonts w:ascii="Verdana" w:eastAsia="Verdana" w:hAnsi="Verdana" w:cs="Verdana"/>
          <w:color w:val="000000"/>
        </w:rPr>
        <w:t>D</w:t>
      </w:r>
      <w:r w:rsidRPr="009E6796">
        <w:rPr>
          <w:rFonts w:ascii="Verdana" w:eastAsia="Verdana" w:hAnsi="Verdana" w:cs="Verdana"/>
          <w:color w:val="000000"/>
        </w:rPr>
        <w:t>ie meisten Plattformen lassen Retargeting maximal bis 180 Tage nach dem letzten Website Besuch zu.</w:t>
      </w:r>
    </w:p>
    <w:p w:rsidR="003A3954" w:rsidRPr="009E6796" w:rsidRDefault="003A3954" w:rsidP="009E6796">
      <w:pPr>
        <w:widowControl w:val="0"/>
        <w:pBdr>
          <w:top w:val="nil"/>
          <w:left w:val="nil"/>
          <w:bottom w:val="nil"/>
          <w:right w:val="nil"/>
          <w:between w:val="nil"/>
        </w:pBdr>
        <w:spacing w:line="360" w:lineRule="auto"/>
        <w:jc w:val="both"/>
        <w:rPr>
          <w:rFonts w:ascii="Verdana" w:eastAsia="Verdana" w:hAnsi="Verdana" w:cs="Verdana"/>
          <w:color w:val="000000"/>
        </w:rPr>
      </w:pPr>
    </w:p>
    <w:p w:rsidR="009E6796" w:rsidRPr="003A3954" w:rsidRDefault="009E6796" w:rsidP="009E6796">
      <w:pPr>
        <w:widowControl w:val="0"/>
        <w:pBdr>
          <w:top w:val="nil"/>
          <w:left w:val="nil"/>
          <w:bottom w:val="nil"/>
          <w:right w:val="nil"/>
          <w:between w:val="nil"/>
        </w:pBdr>
        <w:spacing w:line="360" w:lineRule="auto"/>
        <w:jc w:val="both"/>
        <w:rPr>
          <w:rFonts w:ascii="Verdana" w:eastAsia="Verdana" w:hAnsi="Verdana" w:cs="Verdana"/>
          <w:b/>
          <w:color w:val="000000"/>
        </w:rPr>
      </w:pPr>
      <w:r w:rsidRPr="003A3954">
        <w:rPr>
          <w:rFonts w:ascii="Verdana" w:eastAsia="Verdana" w:hAnsi="Verdana" w:cs="Verdana"/>
          <w:b/>
          <w:color w:val="000000"/>
        </w:rPr>
        <w:t>Retargeting im Überblick</w:t>
      </w:r>
    </w:p>
    <w:p w:rsidR="009E6796" w:rsidRPr="009E6796" w:rsidRDefault="003A3954" w:rsidP="009E6796">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Zur Veranschaulichung haben die Spezialisten von rekordmarke ein Flowchart ausgearbeitet, das anhand des fiktiven </w:t>
      </w:r>
      <w:hyperlink r:id="rId8" w:tgtFrame="_blank" w:history="1">
        <w:r w:rsidR="009E6796" w:rsidRPr="009E6796">
          <w:rPr>
            <w:rStyle w:val="Hyperlink"/>
            <w:rFonts w:ascii="Verdana" w:eastAsia="Verdana" w:hAnsi="Verdana" w:cs="Verdana"/>
          </w:rPr>
          <w:t>Beispiel Kunden AllWeather GmbH</w:t>
        </w:r>
      </w:hyperlink>
      <w:r>
        <w:rPr>
          <w:rFonts w:ascii="Verdana" w:eastAsia="Verdana" w:hAnsi="Verdana" w:cs="Verdana"/>
          <w:color w:val="000000"/>
        </w:rPr>
        <w:t xml:space="preserve"> Retargeting auf </w:t>
      </w:r>
      <w:r w:rsidR="009E6796" w:rsidRPr="009E6796">
        <w:rPr>
          <w:rFonts w:ascii="Verdana" w:eastAsia="Verdana" w:hAnsi="Verdana" w:cs="Verdana"/>
          <w:color w:val="000000"/>
        </w:rPr>
        <w:t xml:space="preserve">einen Blick erklärt. Dieses Schema </w:t>
      </w:r>
      <w:r w:rsidR="00E26D36">
        <w:rPr>
          <w:rFonts w:ascii="Verdana" w:eastAsia="Verdana" w:hAnsi="Verdana" w:cs="Verdana"/>
          <w:color w:val="000000"/>
        </w:rPr>
        <w:t>zeigt</w:t>
      </w:r>
      <w:r w:rsidR="009E6796" w:rsidRPr="009E6796">
        <w:rPr>
          <w:rFonts w:ascii="Verdana" w:eastAsia="Verdana" w:hAnsi="Verdana" w:cs="Verdana"/>
          <w:color w:val="000000"/>
        </w:rPr>
        <w:t xml:space="preserve"> kleinen und mittelgroßen Unternehmen, </w:t>
      </w:r>
      <w:r w:rsidR="00E26D36">
        <w:rPr>
          <w:rFonts w:ascii="Verdana" w:eastAsia="Verdana" w:hAnsi="Verdana" w:cs="Verdana"/>
          <w:color w:val="000000"/>
        </w:rPr>
        <w:t xml:space="preserve">wie sie </w:t>
      </w:r>
      <w:r w:rsidR="009E6796" w:rsidRPr="009E6796">
        <w:rPr>
          <w:rFonts w:ascii="Verdana" w:eastAsia="Verdana" w:hAnsi="Verdana" w:cs="Verdana"/>
          <w:color w:val="000000"/>
        </w:rPr>
        <w:t>ihr Retargeting aufbauen oder auf ein höheres Level heben.</w:t>
      </w:r>
    </w:p>
    <w:p w:rsidR="008832EB" w:rsidRDefault="008832EB" w:rsidP="009E6796">
      <w:pPr>
        <w:widowControl w:val="0"/>
        <w:pBdr>
          <w:top w:val="nil"/>
          <w:left w:val="nil"/>
          <w:bottom w:val="nil"/>
          <w:right w:val="nil"/>
          <w:between w:val="nil"/>
        </w:pBdr>
        <w:spacing w:line="360" w:lineRule="auto"/>
        <w:jc w:val="both"/>
        <w:rPr>
          <w:rFonts w:ascii="Verdana" w:eastAsia="Verdana" w:hAnsi="Verdana" w:cs="Verdana"/>
          <w:color w:val="000000"/>
        </w:rPr>
      </w:pPr>
    </w:p>
    <w:p w:rsidR="009E6796" w:rsidRPr="009E6796" w:rsidRDefault="008832EB" w:rsidP="009E6796">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Es bietet unter anderem:</w:t>
      </w:r>
    </w:p>
    <w:p w:rsidR="009E6796" w:rsidRPr="009E6796" w:rsidRDefault="008832EB" w:rsidP="009E6796">
      <w:pPr>
        <w:widowControl w:val="0"/>
        <w:numPr>
          <w:ilvl w:val="0"/>
          <w:numId w:val="1"/>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Ein </w:t>
      </w:r>
      <w:r w:rsidR="009E6796" w:rsidRPr="009E6796">
        <w:rPr>
          <w:rFonts w:ascii="Verdana" w:eastAsia="Verdana" w:hAnsi="Verdana" w:cs="Verdana"/>
          <w:color w:val="000000"/>
        </w:rPr>
        <w:t xml:space="preserve">Beispiel für das Targeting innerhalb der relevanten Zielgruppe zum </w:t>
      </w:r>
      <w:r w:rsidR="009E6796" w:rsidRPr="009E6796">
        <w:rPr>
          <w:rFonts w:ascii="Verdana" w:eastAsia="Verdana" w:hAnsi="Verdana" w:cs="Verdana"/>
          <w:color w:val="000000"/>
        </w:rPr>
        <w:lastRenderedPageBreak/>
        <w:t>Reichweitenaufbau als Vorbereitung für das Retargeting</w:t>
      </w:r>
    </w:p>
    <w:p w:rsidR="009E6796" w:rsidRPr="009E6796" w:rsidRDefault="00875EC8" w:rsidP="009E6796">
      <w:pPr>
        <w:widowControl w:val="0"/>
        <w:numPr>
          <w:ilvl w:val="0"/>
          <w:numId w:val="1"/>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Eine </w:t>
      </w:r>
      <w:r w:rsidR="009E6796" w:rsidRPr="009E6796">
        <w:rPr>
          <w:rFonts w:ascii="Verdana" w:eastAsia="Verdana" w:hAnsi="Verdana" w:cs="Verdana"/>
          <w:color w:val="000000"/>
        </w:rPr>
        <w:t>sinnvolle Abfolge von Branding- und Produktanzeigen im Retargeting</w:t>
      </w:r>
    </w:p>
    <w:p w:rsidR="009E6796" w:rsidRPr="009E6796" w:rsidRDefault="009E6796" w:rsidP="009E6796">
      <w:pPr>
        <w:widowControl w:val="0"/>
        <w:numPr>
          <w:ilvl w:val="0"/>
          <w:numId w:val="1"/>
        </w:numPr>
        <w:pBdr>
          <w:top w:val="nil"/>
          <w:left w:val="nil"/>
          <w:bottom w:val="nil"/>
          <w:right w:val="nil"/>
          <w:between w:val="nil"/>
        </w:pBdr>
        <w:spacing w:line="360" w:lineRule="auto"/>
        <w:jc w:val="both"/>
        <w:rPr>
          <w:rFonts w:ascii="Verdana" w:eastAsia="Verdana" w:hAnsi="Verdana" w:cs="Verdana"/>
          <w:color w:val="000000"/>
        </w:rPr>
      </w:pPr>
      <w:r w:rsidRPr="009E6796">
        <w:rPr>
          <w:rFonts w:ascii="Verdana" w:eastAsia="Verdana" w:hAnsi="Verdana" w:cs="Verdana"/>
          <w:color w:val="000000"/>
        </w:rPr>
        <w:t>Anzeigenbeispiele für die Kanäle Facebook, Instagram, YouTube und Google Shopping</w:t>
      </w: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rekordmarke sind unter folgendem Link abrufbar: </w:t>
      </w:r>
      <w:hyperlink r:id="rId9">
        <w:r>
          <w:rPr>
            <w:rFonts w:ascii="Verdana" w:eastAsia="Verdana" w:hAnsi="Verdana" w:cs="Verdana"/>
            <w:color w:val="000000"/>
          </w:rPr>
          <w:t>https://www.rekordmarke.de</w:t>
        </w:r>
      </w:hyperlink>
    </w:p>
    <w:p w:rsidR="00766439" w:rsidRDefault="00766439">
      <w:pPr>
        <w:pBdr>
          <w:top w:val="nil"/>
          <w:left w:val="nil"/>
          <w:bottom w:val="nil"/>
          <w:right w:val="nil"/>
          <w:between w:val="nil"/>
        </w:pBdr>
        <w:spacing w:line="360" w:lineRule="auto"/>
        <w:rPr>
          <w:color w:val="000000"/>
        </w:rPr>
      </w:pPr>
    </w:p>
    <w:p w:rsidR="00766439" w:rsidRDefault="00766439">
      <w:pPr>
        <w:pBdr>
          <w:top w:val="nil"/>
          <w:left w:val="nil"/>
          <w:bottom w:val="nil"/>
          <w:right w:val="nil"/>
          <w:between w:val="nil"/>
        </w:pBdr>
        <w:spacing w:line="360" w:lineRule="auto"/>
        <w:rPr>
          <w:rFonts w:ascii="Calibri" w:eastAsia="Calibri" w:hAnsi="Calibri" w:cs="Calibri"/>
          <w:color w:val="000000"/>
        </w:rPr>
      </w:pPr>
    </w:p>
    <w:p w:rsidR="00766439" w:rsidRDefault="00766439">
      <w:pPr>
        <w:pBdr>
          <w:top w:val="nil"/>
          <w:left w:val="nil"/>
          <w:bottom w:val="nil"/>
          <w:right w:val="nil"/>
          <w:between w:val="nil"/>
        </w:pBdr>
        <w:spacing w:line="360" w:lineRule="auto"/>
        <w:rPr>
          <w:rFonts w:ascii="Calibri" w:eastAsia="Calibri" w:hAnsi="Calibri" w:cs="Calibri"/>
          <w:color w:val="000000"/>
        </w:rPr>
      </w:pPr>
    </w:p>
    <w:p w:rsidR="00766439" w:rsidRDefault="00252922">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Über rekordmarke</w:t>
      </w:r>
    </w:p>
    <w:p w:rsidR="00766439" w:rsidRDefault="0025292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as a Service Agentur integriert rekordmarke erfolgsabhängige Komponenten und bietet darüber hinaus auch Online Marketing Beratung und Coachings an. Die Experten von rekordmarke engagieren sich für den Nachwuchs und leiten als Dozenten diverse Kurse an Akademien. Rekordmarke ist seit 2016 als eigene Marke der mellowmessage GmbH aktiv und Teil eines starken Netzwerks. </w:t>
      </w:r>
    </w:p>
    <w:p w:rsidR="00766439" w:rsidRDefault="00766439">
      <w:pPr>
        <w:widowControl w:val="0"/>
        <w:pBdr>
          <w:top w:val="nil"/>
          <w:left w:val="nil"/>
          <w:bottom w:val="nil"/>
          <w:right w:val="nil"/>
          <w:between w:val="nil"/>
        </w:pBdr>
        <w:spacing w:line="360" w:lineRule="auto"/>
        <w:jc w:val="both"/>
        <w:rPr>
          <w:color w:val="000000"/>
        </w:rPr>
      </w:pP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Claudia Baacke</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rekordmarke – eine Marke der mellowmessage GmbH</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Härtelstr. 27</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766439" w:rsidRDefault="00252922">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766439" w:rsidRDefault="00766439">
      <w:pPr>
        <w:widowControl w:val="0"/>
        <w:pBdr>
          <w:top w:val="nil"/>
          <w:left w:val="nil"/>
          <w:bottom w:val="nil"/>
          <w:right w:val="nil"/>
          <w:between w:val="nil"/>
        </w:pBdr>
        <w:spacing w:line="360" w:lineRule="auto"/>
        <w:jc w:val="both"/>
        <w:rPr>
          <w:color w:val="000000"/>
        </w:rPr>
      </w:pP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Plinganserstr. 59</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rsidR="00766439" w:rsidRDefault="00252922">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766439">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8F7" w:rsidRDefault="004208F7">
      <w:r>
        <w:separator/>
      </w:r>
    </w:p>
  </w:endnote>
  <w:endnote w:type="continuationSeparator" w:id="0">
    <w:p w:rsidR="004208F7" w:rsidRDefault="0042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8F7" w:rsidRDefault="004208F7">
      <w:r>
        <w:separator/>
      </w:r>
    </w:p>
  </w:footnote>
  <w:footnote w:type="continuationSeparator" w:id="0">
    <w:p w:rsidR="004208F7" w:rsidRDefault="0042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440DA"/>
    <w:multiLevelType w:val="multilevel"/>
    <w:tmpl w:val="3AE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39"/>
    <w:rsid w:val="00053492"/>
    <w:rsid w:val="00095277"/>
    <w:rsid w:val="000A6B37"/>
    <w:rsid w:val="000C0244"/>
    <w:rsid w:val="000C44FD"/>
    <w:rsid w:val="000D484A"/>
    <w:rsid w:val="000F1C56"/>
    <w:rsid w:val="001961C5"/>
    <w:rsid w:val="001C318B"/>
    <w:rsid w:val="00215991"/>
    <w:rsid w:val="00227AAB"/>
    <w:rsid w:val="00252922"/>
    <w:rsid w:val="002E53FA"/>
    <w:rsid w:val="00304C99"/>
    <w:rsid w:val="00324071"/>
    <w:rsid w:val="00371194"/>
    <w:rsid w:val="003A3954"/>
    <w:rsid w:val="003D2BB8"/>
    <w:rsid w:val="003E1881"/>
    <w:rsid w:val="004208F7"/>
    <w:rsid w:val="004237FA"/>
    <w:rsid w:val="00435F9C"/>
    <w:rsid w:val="004C5328"/>
    <w:rsid w:val="004D0626"/>
    <w:rsid w:val="004D4226"/>
    <w:rsid w:val="005879A7"/>
    <w:rsid w:val="005D1A15"/>
    <w:rsid w:val="005E353B"/>
    <w:rsid w:val="006B4437"/>
    <w:rsid w:val="006F3628"/>
    <w:rsid w:val="00753C1A"/>
    <w:rsid w:val="00766439"/>
    <w:rsid w:val="00771479"/>
    <w:rsid w:val="007E70C3"/>
    <w:rsid w:val="00826970"/>
    <w:rsid w:val="008737E3"/>
    <w:rsid w:val="00875EC8"/>
    <w:rsid w:val="008832EB"/>
    <w:rsid w:val="008D0B2F"/>
    <w:rsid w:val="008D6D92"/>
    <w:rsid w:val="008E4006"/>
    <w:rsid w:val="008E543A"/>
    <w:rsid w:val="008E6FB9"/>
    <w:rsid w:val="009074AD"/>
    <w:rsid w:val="009260A4"/>
    <w:rsid w:val="0099785F"/>
    <w:rsid w:val="009E17B2"/>
    <w:rsid w:val="009E6796"/>
    <w:rsid w:val="00A249DB"/>
    <w:rsid w:val="00A84B4D"/>
    <w:rsid w:val="00B053E9"/>
    <w:rsid w:val="00B13BC9"/>
    <w:rsid w:val="00B33253"/>
    <w:rsid w:val="00B60875"/>
    <w:rsid w:val="00B80B2F"/>
    <w:rsid w:val="00BA2539"/>
    <w:rsid w:val="00BF1508"/>
    <w:rsid w:val="00C165F2"/>
    <w:rsid w:val="00C32967"/>
    <w:rsid w:val="00C611EF"/>
    <w:rsid w:val="00CD17C1"/>
    <w:rsid w:val="00D03A46"/>
    <w:rsid w:val="00D212F3"/>
    <w:rsid w:val="00D665D3"/>
    <w:rsid w:val="00DA72AB"/>
    <w:rsid w:val="00DB0D63"/>
    <w:rsid w:val="00DD0825"/>
    <w:rsid w:val="00DF0F5F"/>
    <w:rsid w:val="00E15C77"/>
    <w:rsid w:val="00E26D36"/>
    <w:rsid w:val="00E95458"/>
    <w:rsid w:val="00F849A0"/>
    <w:rsid w:val="00F91F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F72166-0C4C-784B-8CAD-E76CAECD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C165F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165F2"/>
    <w:rPr>
      <w:rFonts w:ascii="Lucida Grande" w:hAnsi="Lucida Grande"/>
      <w:sz w:val="18"/>
      <w:szCs w:val="18"/>
    </w:rPr>
  </w:style>
  <w:style w:type="character" w:styleId="Hyperlink">
    <w:name w:val="Hyperlink"/>
    <w:basedOn w:val="Absatz-Standardschriftart"/>
    <w:uiPriority w:val="99"/>
    <w:unhideWhenUsed/>
    <w:rsid w:val="009E6796"/>
    <w:rPr>
      <w:color w:val="0000FF" w:themeColor="hyperlink"/>
      <w:u w:val="single"/>
    </w:rPr>
  </w:style>
  <w:style w:type="character" w:styleId="NichtaufgelsteErwhnung">
    <w:name w:val="Unresolved Mention"/>
    <w:basedOn w:val="Absatz-Standardschriftart"/>
    <w:uiPriority w:val="99"/>
    <w:semiHidden/>
    <w:unhideWhenUsed/>
    <w:rsid w:val="009E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fallbeispiel-onlineshops-vermarkt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kordmarke.de/pressemitteilung-recruiting-rekordmarke?utm_source=presse&amp;utm_medium=pressemitteilung&amp;utm_campaign=content&amp;utm_content=recruiting-r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3</cp:revision>
  <dcterms:created xsi:type="dcterms:W3CDTF">2018-09-13T13:59:00Z</dcterms:created>
  <dcterms:modified xsi:type="dcterms:W3CDTF">2018-09-13T13:59:00Z</dcterms:modified>
</cp:coreProperties>
</file>