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6040B" w14:textId="669CADEA" w:rsidR="00675938" w:rsidRDefault="00590059">
      <w:pPr>
        <w:widowControl w:val="0"/>
        <w:spacing w:line="360" w:lineRule="auto"/>
        <w:jc w:val="both"/>
        <w:rPr>
          <w:rFonts w:ascii="Verdana" w:eastAsia="Verdana" w:hAnsi="Verdana" w:cs="Verdana"/>
          <w:color w:val="000000"/>
        </w:rPr>
      </w:pPr>
      <w:r>
        <w:rPr>
          <w:noProof/>
          <w:lang w:eastAsia="de-DE"/>
        </w:rPr>
        <w:drawing>
          <wp:inline distT="0" distB="0" distL="0" distR="0" wp14:anchorId="72DEAC44" wp14:editId="3BF2A47A">
            <wp:extent cx="3619500" cy="9017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901700"/>
                    </a:xfrm>
                    <a:prstGeom prst="rect">
                      <a:avLst/>
                    </a:prstGeom>
                    <a:solidFill>
                      <a:srgbClr val="FFFFFF"/>
                    </a:solidFill>
                    <a:ln>
                      <a:noFill/>
                    </a:ln>
                  </pic:spPr>
                </pic:pic>
              </a:graphicData>
            </a:graphic>
          </wp:inline>
        </w:drawing>
      </w:r>
    </w:p>
    <w:p w14:paraId="3615F9D5" w14:textId="77777777" w:rsidR="00675938" w:rsidRDefault="00675938">
      <w:pPr>
        <w:widowControl w:val="0"/>
        <w:spacing w:line="360" w:lineRule="auto"/>
        <w:jc w:val="center"/>
        <w:rPr>
          <w:rFonts w:ascii="Verdana" w:eastAsia="Verdana" w:hAnsi="Verdana" w:cs="Verdana"/>
          <w:color w:val="000000"/>
        </w:rPr>
      </w:pPr>
    </w:p>
    <w:p w14:paraId="041E2012" w14:textId="77777777" w:rsidR="00675938" w:rsidRDefault="00675938">
      <w:pPr>
        <w:widowControl w:val="0"/>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12C11527" w14:textId="77777777" w:rsidR="00675938" w:rsidRDefault="00675938">
      <w:pPr>
        <w:widowControl w:val="0"/>
        <w:spacing w:line="360" w:lineRule="auto"/>
        <w:jc w:val="both"/>
        <w:rPr>
          <w:rFonts w:ascii="Verdana" w:eastAsia="Verdana" w:hAnsi="Verdana" w:cs="Verdana"/>
          <w:color w:val="000000"/>
        </w:rPr>
      </w:pPr>
    </w:p>
    <w:p w14:paraId="14553F01" w14:textId="77777777" w:rsidR="00AB1303" w:rsidRDefault="003B4EA2">
      <w:pPr>
        <w:widowControl w:val="0"/>
        <w:spacing w:line="360" w:lineRule="auto"/>
        <w:jc w:val="both"/>
        <w:rPr>
          <w:rFonts w:ascii="Verdana" w:eastAsia="Verdana" w:hAnsi="Verdana" w:cs="Verdana"/>
          <w:b/>
          <w:color w:val="000000"/>
        </w:rPr>
      </w:pPr>
      <w:r>
        <w:rPr>
          <w:rFonts w:ascii="Verdana" w:eastAsia="Verdana" w:hAnsi="Verdana" w:cs="Verdana"/>
          <w:b/>
          <w:color w:val="000000"/>
        </w:rPr>
        <w:t>Marketingplanung 2020: Ein</w:t>
      </w:r>
      <w:r w:rsidR="00311163">
        <w:rPr>
          <w:rFonts w:ascii="Verdana" w:eastAsia="Verdana" w:hAnsi="Verdana" w:cs="Verdana"/>
          <w:b/>
          <w:color w:val="000000"/>
        </w:rPr>
        <w:t xml:space="preserve"> Kampagnenplan </w:t>
      </w:r>
      <w:r w:rsidR="007A3CCE">
        <w:rPr>
          <w:rFonts w:ascii="Verdana" w:eastAsia="Verdana" w:hAnsi="Verdana" w:cs="Verdana"/>
          <w:b/>
          <w:color w:val="000000"/>
        </w:rPr>
        <w:t>bringt</w:t>
      </w:r>
      <w:r w:rsidR="00311163">
        <w:rPr>
          <w:rFonts w:ascii="Verdana" w:eastAsia="Verdana" w:hAnsi="Verdana" w:cs="Verdana"/>
          <w:b/>
          <w:color w:val="000000"/>
        </w:rPr>
        <w:t xml:space="preserve"> </w:t>
      </w:r>
      <w:r w:rsidR="007A3CCE">
        <w:rPr>
          <w:rFonts w:ascii="Verdana" w:eastAsia="Verdana" w:hAnsi="Verdana" w:cs="Verdana"/>
          <w:b/>
          <w:color w:val="000000"/>
        </w:rPr>
        <w:t>Struktur in</w:t>
      </w:r>
      <w:r>
        <w:rPr>
          <w:rFonts w:ascii="Verdana" w:eastAsia="Verdana" w:hAnsi="Verdana" w:cs="Verdana"/>
          <w:b/>
          <w:color w:val="000000"/>
        </w:rPr>
        <w:t>s neue Geschäftsjahr</w:t>
      </w:r>
    </w:p>
    <w:p w14:paraId="255EC7EE" w14:textId="77777777" w:rsidR="00597D8F" w:rsidRDefault="00597D8F">
      <w:pPr>
        <w:widowControl w:val="0"/>
        <w:spacing w:line="360" w:lineRule="auto"/>
        <w:jc w:val="both"/>
        <w:rPr>
          <w:rFonts w:ascii="Verdana" w:eastAsia="Verdana" w:hAnsi="Verdana" w:cs="Verdana"/>
          <w:b/>
          <w:color w:val="000000"/>
        </w:rPr>
      </w:pPr>
    </w:p>
    <w:p w14:paraId="4028C2A3" w14:textId="77777777" w:rsidR="00675938" w:rsidRDefault="009B3B28">
      <w:pPr>
        <w:widowControl w:val="0"/>
        <w:spacing w:line="360" w:lineRule="auto"/>
        <w:jc w:val="both"/>
        <w:rPr>
          <w:rFonts w:ascii="Verdana" w:eastAsia="Verdana" w:hAnsi="Verdana" w:cs="Verdana"/>
          <w:color w:val="000000"/>
        </w:rPr>
      </w:pPr>
      <w:r>
        <w:rPr>
          <w:rFonts w:ascii="Verdana" w:eastAsia="Verdana" w:hAnsi="Verdana" w:cs="Verdana"/>
          <w:i/>
          <w:color w:val="000000"/>
        </w:rPr>
        <w:t>Mithilfe von</w:t>
      </w:r>
      <w:r w:rsidR="005C00F0">
        <w:rPr>
          <w:rFonts w:ascii="Verdana" w:eastAsia="Verdana" w:hAnsi="Verdana" w:cs="Verdana"/>
          <w:i/>
          <w:color w:val="000000"/>
        </w:rPr>
        <w:t xml:space="preserve"> k</w:t>
      </w:r>
      <w:r w:rsidR="00597D8F">
        <w:rPr>
          <w:rFonts w:ascii="Verdana" w:eastAsia="Verdana" w:hAnsi="Verdana" w:cs="Verdana"/>
          <w:i/>
          <w:color w:val="000000"/>
        </w:rPr>
        <w:t>ostenlose</w:t>
      </w:r>
      <w:r w:rsidR="005C00F0">
        <w:rPr>
          <w:rFonts w:ascii="Verdana" w:eastAsia="Verdana" w:hAnsi="Verdana" w:cs="Verdana"/>
          <w:i/>
          <w:color w:val="000000"/>
        </w:rPr>
        <w:t>n</w:t>
      </w:r>
      <w:r w:rsidR="00597D8F">
        <w:rPr>
          <w:rFonts w:ascii="Verdana" w:eastAsia="Verdana" w:hAnsi="Verdana" w:cs="Verdana"/>
          <w:i/>
          <w:color w:val="000000"/>
        </w:rPr>
        <w:t xml:space="preserve"> Tools </w:t>
      </w:r>
      <w:r w:rsidR="009224BA">
        <w:rPr>
          <w:rFonts w:ascii="Verdana" w:eastAsia="Verdana" w:hAnsi="Verdana" w:cs="Verdana"/>
          <w:i/>
          <w:color w:val="000000"/>
        </w:rPr>
        <w:t>werden alle anstehenden</w:t>
      </w:r>
      <w:r w:rsidR="00597D8F">
        <w:rPr>
          <w:rFonts w:ascii="Verdana" w:eastAsia="Verdana" w:hAnsi="Verdana" w:cs="Verdana"/>
          <w:i/>
          <w:color w:val="000000"/>
        </w:rPr>
        <w:t xml:space="preserve"> Marketingkampagnen </w:t>
      </w:r>
      <w:r w:rsidR="00D644B7">
        <w:rPr>
          <w:rFonts w:ascii="Verdana" w:eastAsia="Verdana" w:hAnsi="Verdana" w:cs="Verdana"/>
          <w:i/>
          <w:color w:val="000000"/>
        </w:rPr>
        <w:t>transparent</w:t>
      </w:r>
      <w:r w:rsidR="009224BA">
        <w:rPr>
          <w:rFonts w:ascii="Verdana" w:eastAsia="Verdana" w:hAnsi="Verdana" w:cs="Verdana"/>
          <w:i/>
          <w:color w:val="000000"/>
        </w:rPr>
        <w:t xml:space="preserve"> dargestellt.</w:t>
      </w:r>
      <w:r w:rsidR="00597D8F">
        <w:rPr>
          <w:rFonts w:ascii="Verdana" w:eastAsia="Verdana" w:hAnsi="Verdana" w:cs="Verdana"/>
          <w:i/>
          <w:color w:val="000000"/>
        </w:rPr>
        <w:t xml:space="preserve"> </w:t>
      </w:r>
    </w:p>
    <w:p w14:paraId="76BFC47F" w14:textId="77777777" w:rsidR="00675938" w:rsidRDefault="00675938">
      <w:pPr>
        <w:widowControl w:val="0"/>
        <w:spacing w:line="360" w:lineRule="auto"/>
        <w:jc w:val="both"/>
        <w:rPr>
          <w:rFonts w:ascii="Verdana" w:eastAsia="Verdana" w:hAnsi="Verdana" w:cs="Verdana"/>
          <w:color w:val="000000"/>
        </w:rPr>
      </w:pPr>
    </w:p>
    <w:p w14:paraId="35E241CF" w14:textId="77777777" w:rsidR="00675938" w:rsidRDefault="00675938">
      <w:pPr>
        <w:widowControl w:val="0"/>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2A6769">
        <w:rPr>
          <w:rFonts w:ascii="Verdana" w:eastAsia="Verdana" w:hAnsi="Verdana" w:cs="Verdana"/>
          <w:b/>
          <w:color w:val="000000"/>
        </w:rPr>
        <w:t>Okto</w:t>
      </w:r>
      <w:r>
        <w:rPr>
          <w:rFonts w:ascii="Verdana" w:eastAsia="Verdana" w:hAnsi="Verdana" w:cs="Verdana"/>
          <w:b/>
          <w:color w:val="000000"/>
        </w:rPr>
        <w:t xml:space="preserve">ber 2019 – </w:t>
      </w:r>
      <w:r w:rsidR="00597D8F">
        <w:rPr>
          <w:rFonts w:ascii="Verdana" w:eastAsia="Verdana" w:hAnsi="Verdana" w:cs="Verdana"/>
          <w:b/>
          <w:color w:val="000000"/>
        </w:rPr>
        <w:t>Ob Marketing-Newcomer oder erfahrene Planer: Planungsdokumente wie Redaktions- und Kennzahlenpl</w:t>
      </w:r>
      <w:r w:rsidR="0076103D">
        <w:rPr>
          <w:rFonts w:ascii="Verdana" w:eastAsia="Verdana" w:hAnsi="Verdana" w:cs="Verdana"/>
          <w:b/>
          <w:color w:val="000000"/>
        </w:rPr>
        <w:t>äne</w:t>
      </w:r>
      <w:r w:rsidR="00597D8F">
        <w:rPr>
          <w:rFonts w:ascii="Verdana" w:eastAsia="Verdana" w:hAnsi="Verdana" w:cs="Verdana"/>
          <w:b/>
          <w:color w:val="000000"/>
        </w:rPr>
        <w:t xml:space="preserve"> </w:t>
      </w:r>
      <w:r w:rsidR="008B6890">
        <w:rPr>
          <w:rFonts w:ascii="Verdana" w:eastAsia="Verdana" w:hAnsi="Verdana" w:cs="Verdana"/>
          <w:b/>
          <w:color w:val="000000"/>
        </w:rPr>
        <w:t>erleichtern eine strukturierte</w:t>
      </w:r>
      <w:r w:rsidR="00597D8F">
        <w:rPr>
          <w:rFonts w:ascii="Verdana" w:eastAsia="Verdana" w:hAnsi="Verdana" w:cs="Verdana"/>
          <w:b/>
          <w:color w:val="000000"/>
        </w:rPr>
        <w:t xml:space="preserve"> Umsetzung </w:t>
      </w:r>
      <w:r w:rsidR="008B6890">
        <w:rPr>
          <w:rFonts w:ascii="Verdana" w:eastAsia="Verdana" w:hAnsi="Verdana" w:cs="Verdana"/>
          <w:b/>
          <w:color w:val="000000"/>
        </w:rPr>
        <w:t xml:space="preserve">von Online </w:t>
      </w:r>
      <w:r w:rsidR="00597D8F">
        <w:rPr>
          <w:rFonts w:ascii="Verdana" w:eastAsia="Verdana" w:hAnsi="Verdana" w:cs="Verdana"/>
          <w:b/>
          <w:color w:val="000000"/>
        </w:rPr>
        <w:t>Marketing</w:t>
      </w:r>
      <w:r w:rsidR="002316E5">
        <w:rPr>
          <w:rFonts w:ascii="Verdana" w:eastAsia="Verdana" w:hAnsi="Verdana" w:cs="Verdana"/>
          <w:b/>
          <w:color w:val="000000"/>
        </w:rPr>
        <w:t>-</w:t>
      </w:r>
      <w:r w:rsidR="00597D8F">
        <w:rPr>
          <w:rFonts w:ascii="Verdana" w:eastAsia="Verdana" w:hAnsi="Verdana" w:cs="Verdana"/>
          <w:b/>
          <w:color w:val="000000"/>
        </w:rPr>
        <w:t>Stra</w:t>
      </w:r>
      <w:r w:rsidR="008B6890">
        <w:rPr>
          <w:rFonts w:ascii="Verdana" w:eastAsia="Verdana" w:hAnsi="Verdana" w:cs="Verdana"/>
          <w:b/>
          <w:color w:val="000000"/>
        </w:rPr>
        <w:t>tegien. Zum Jahresende s</w:t>
      </w:r>
      <w:r w:rsidR="00027852">
        <w:rPr>
          <w:rFonts w:ascii="Verdana" w:eastAsia="Verdana" w:hAnsi="Verdana" w:cs="Verdana"/>
          <w:b/>
          <w:color w:val="000000"/>
        </w:rPr>
        <w:t>ollte</w:t>
      </w:r>
      <w:r w:rsidR="008B6890">
        <w:rPr>
          <w:rFonts w:ascii="Verdana" w:eastAsia="Verdana" w:hAnsi="Verdana" w:cs="Verdana"/>
          <w:b/>
          <w:color w:val="000000"/>
        </w:rPr>
        <w:t xml:space="preserve"> der Kampagnenplan im Fokus</w:t>
      </w:r>
      <w:r w:rsidR="00027852">
        <w:rPr>
          <w:rFonts w:ascii="Verdana" w:eastAsia="Verdana" w:hAnsi="Verdana" w:cs="Verdana"/>
          <w:b/>
          <w:color w:val="000000"/>
        </w:rPr>
        <w:t xml:space="preserve"> stehen</w:t>
      </w:r>
      <w:r w:rsidR="008B6890">
        <w:rPr>
          <w:rFonts w:ascii="Verdana" w:eastAsia="Verdana" w:hAnsi="Verdana" w:cs="Verdana"/>
          <w:b/>
          <w:color w:val="000000"/>
        </w:rPr>
        <w:t>: Hier werden alle geplanten Kampagnen für das kommende Jahr übersichtlich</w:t>
      </w:r>
      <w:r w:rsidR="00D644B7">
        <w:rPr>
          <w:rFonts w:ascii="Verdana" w:eastAsia="Verdana" w:hAnsi="Verdana" w:cs="Verdana"/>
          <w:b/>
          <w:color w:val="000000"/>
        </w:rPr>
        <w:t xml:space="preserve"> </w:t>
      </w:r>
      <w:r w:rsidR="008B6890">
        <w:rPr>
          <w:rFonts w:ascii="Verdana" w:eastAsia="Verdana" w:hAnsi="Verdana" w:cs="Verdana"/>
          <w:b/>
          <w:color w:val="000000"/>
        </w:rPr>
        <w:t xml:space="preserve">dargestellt. </w:t>
      </w:r>
      <w:r w:rsidR="005C00F0">
        <w:rPr>
          <w:rFonts w:ascii="Verdana" w:eastAsia="Verdana" w:hAnsi="Verdana" w:cs="Verdana"/>
          <w:b/>
          <w:color w:val="000000"/>
        </w:rPr>
        <w:t>Als</w:t>
      </w:r>
      <w:r w:rsidR="008B6890">
        <w:rPr>
          <w:rFonts w:ascii="Verdana" w:eastAsia="Verdana" w:hAnsi="Verdana" w:cs="Verdana"/>
          <w:b/>
          <w:color w:val="000000"/>
        </w:rPr>
        <w:t xml:space="preserve"> Basis dafür</w:t>
      </w:r>
      <w:r w:rsidR="007A3CCE">
        <w:rPr>
          <w:rFonts w:ascii="Verdana" w:eastAsia="Verdana" w:hAnsi="Verdana" w:cs="Verdana"/>
          <w:b/>
          <w:color w:val="000000"/>
        </w:rPr>
        <w:t xml:space="preserve"> </w:t>
      </w:r>
      <w:proofErr w:type="gramStart"/>
      <w:r w:rsidR="005C00F0">
        <w:rPr>
          <w:rFonts w:ascii="Verdana" w:eastAsia="Verdana" w:hAnsi="Verdana" w:cs="Verdana"/>
          <w:b/>
          <w:color w:val="000000"/>
        </w:rPr>
        <w:t>dien</w:t>
      </w:r>
      <w:r w:rsidR="00701992">
        <w:rPr>
          <w:rFonts w:ascii="Verdana" w:eastAsia="Verdana" w:hAnsi="Verdana" w:cs="Verdana"/>
          <w:b/>
          <w:color w:val="000000"/>
        </w:rPr>
        <w:t>en</w:t>
      </w:r>
      <w:proofErr w:type="gramEnd"/>
      <w:r w:rsidR="00701992">
        <w:rPr>
          <w:rFonts w:ascii="Verdana" w:eastAsia="Verdana" w:hAnsi="Verdana" w:cs="Verdana"/>
          <w:b/>
          <w:color w:val="000000"/>
        </w:rPr>
        <w:t xml:space="preserve"> </w:t>
      </w:r>
      <w:r w:rsidR="0076103D">
        <w:rPr>
          <w:rFonts w:ascii="Verdana" w:eastAsia="Verdana" w:hAnsi="Verdana" w:cs="Verdana"/>
          <w:b/>
          <w:color w:val="000000"/>
        </w:rPr>
        <w:t>beispielsweise</w:t>
      </w:r>
      <w:r w:rsidR="008B6890">
        <w:rPr>
          <w:rFonts w:ascii="Verdana" w:eastAsia="Verdana" w:hAnsi="Verdana" w:cs="Verdana"/>
          <w:b/>
          <w:color w:val="000000"/>
        </w:rPr>
        <w:t xml:space="preserve"> ein Excel-Sheet oder eine Google-Tabelle. Hier </w:t>
      </w:r>
      <w:r w:rsidR="005C00F0">
        <w:rPr>
          <w:rFonts w:ascii="Verdana" w:eastAsia="Verdana" w:hAnsi="Verdana" w:cs="Verdana"/>
          <w:b/>
          <w:color w:val="000000"/>
        </w:rPr>
        <w:t>sollten</w:t>
      </w:r>
      <w:r w:rsidR="008B6890">
        <w:rPr>
          <w:rFonts w:ascii="Verdana" w:eastAsia="Verdana" w:hAnsi="Verdana" w:cs="Verdana"/>
          <w:b/>
          <w:color w:val="000000"/>
        </w:rPr>
        <w:t xml:space="preserve"> neben Zielen</w:t>
      </w:r>
      <w:r w:rsidR="005C00F0">
        <w:rPr>
          <w:rFonts w:ascii="Verdana" w:eastAsia="Verdana" w:hAnsi="Verdana" w:cs="Verdana"/>
          <w:b/>
          <w:color w:val="000000"/>
        </w:rPr>
        <w:t xml:space="preserve">, Zeiträumen, </w:t>
      </w:r>
      <w:r w:rsidR="008B6890">
        <w:rPr>
          <w:rFonts w:ascii="Verdana" w:eastAsia="Verdana" w:hAnsi="Verdana" w:cs="Verdana"/>
          <w:b/>
          <w:color w:val="000000"/>
        </w:rPr>
        <w:t>Budgets</w:t>
      </w:r>
      <w:r w:rsidR="005C00F0">
        <w:rPr>
          <w:rFonts w:ascii="Verdana" w:eastAsia="Verdana" w:hAnsi="Verdana" w:cs="Verdana"/>
          <w:b/>
          <w:color w:val="000000"/>
        </w:rPr>
        <w:t xml:space="preserve"> und Zuständigkeiten</w:t>
      </w:r>
      <w:r w:rsidR="008B6890">
        <w:rPr>
          <w:rFonts w:ascii="Verdana" w:eastAsia="Verdana" w:hAnsi="Verdana" w:cs="Verdana"/>
          <w:b/>
          <w:color w:val="000000"/>
        </w:rPr>
        <w:t xml:space="preserve"> </w:t>
      </w:r>
      <w:r w:rsidR="00027852">
        <w:rPr>
          <w:rFonts w:ascii="Verdana" w:eastAsia="Verdana" w:hAnsi="Verdana" w:cs="Verdana"/>
          <w:b/>
          <w:color w:val="000000"/>
        </w:rPr>
        <w:t xml:space="preserve">alle wichtigen </w:t>
      </w:r>
      <w:r w:rsidR="008B6890">
        <w:rPr>
          <w:rFonts w:ascii="Verdana" w:eastAsia="Verdana" w:hAnsi="Verdana" w:cs="Verdana"/>
          <w:b/>
          <w:color w:val="000000"/>
        </w:rPr>
        <w:t xml:space="preserve">Details </w:t>
      </w:r>
      <w:r w:rsidR="00027852">
        <w:rPr>
          <w:rFonts w:ascii="Verdana" w:eastAsia="Verdana" w:hAnsi="Verdana" w:cs="Verdana"/>
          <w:b/>
          <w:color w:val="000000"/>
        </w:rPr>
        <w:t>wie das</w:t>
      </w:r>
      <w:r w:rsidR="0076103D">
        <w:rPr>
          <w:rFonts w:ascii="Verdana" w:eastAsia="Verdana" w:hAnsi="Verdana" w:cs="Verdana"/>
          <w:b/>
          <w:color w:val="000000"/>
        </w:rPr>
        <w:t xml:space="preserve"> geplante </w:t>
      </w:r>
      <w:r w:rsidR="008B6890">
        <w:rPr>
          <w:rFonts w:ascii="Verdana" w:eastAsia="Verdana" w:hAnsi="Verdana" w:cs="Verdana"/>
          <w:b/>
          <w:color w:val="000000"/>
        </w:rPr>
        <w:t>Werbematerial aufgeführt</w:t>
      </w:r>
      <w:r w:rsidR="005C00F0">
        <w:rPr>
          <w:rFonts w:ascii="Verdana" w:eastAsia="Verdana" w:hAnsi="Verdana" w:cs="Verdana"/>
          <w:b/>
          <w:color w:val="000000"/>
        </w:rPr>
        <w:t xml:space="preserve"> werden</w:t>
      </w:r>
      <w:r w:rsidR="008B6890">
        <w:rPr>
          <w:rFonts w:ascii="Verdana" w:eastAsia="Verdana" w:hAnsi="Verdana" w:cs="Verdana"/>
          <w:b/>
          <w:color w:val="000000"/>
        </w:rPr>
        <w:t>. „In</w:t>
      </w:r>
      <w:r w:rsidR="00D644B7">
        <w:rPr>
          <w:rFonts w:ascii="Verdana" w:eastAsia="Verdana" w:hAnsi="Verdana" w:cs="Verdana"/>
          <w:b/>
          <w:color w:val="000000"/>
        </w:rPr>
        <w:t xml:space="preserve"> einem</w:t>
      </w:r>
      <w:r w:rsidR="008B6890">
        <w:rPr>
          <w:rFonts w:ascii="Verdana" w:eastAsia="Verdana" w:hAnsi="Verdana" w:cs="Verdana"/>
          <w:b/>
          <w:color w:val="000000"/>
        </w:rPr>
        <w:t xml:space="preserve"> </w:t>
      </w:r>
      <w:r w:rsidR="00D644B7">
        <w:rPr>
          <w:rFonts w:ascii="Verdana" w:eastAsia="Verdana" w:hAnsi="Verdana" w:cs="Verdana"/>
          <w:b/>
          <w:color w:val="000000"/>
        </w:rPr>
        <w:t xml:space="preserve">ausführlichen </w:t>
      </w:r>
      <w:r w:rsidR="008B6890">
        <w:rPr>
          <w:rFonts w:ascii="Verdana" w:eastAsia="Verdana" w:hAnsi="Verdana" w:cs="Verdana"/>
          <w:b/>
          <w:color w:val="000000"/>
        </w:rPr>
        <w:t>Kampagnenpl</w:t>
      </w:r>
      <w:r w:rsidR="00D644B7">
        <w:rPr>
          <w:rFonts w:ascii="Verdana" w:eastAsia="Verdana" w:hAnsi="Verdana" w:cs="Verdana"/>
          <w:b/>
          <w:color w:val="000000"/>
        </w:rPr>
        <w:t>an</w:t>
      </w:r>
      <w:r w:rsidR="008B6890">
        <w:rPr>
          <w:rFonts w:ascii="Verdana" w:eastAsia="Verdana" w:hAnsi="Verdana" w:cs="Verdana"/>
          <w:b/>
          <w:color w:val="000000"/>
        </w:rPr>
        <w:t xml:space="preserve"> finden alle Beteiligten </w:t>
      </w:r>
      <w:r w:rsidR="00027852">
        <w:rPr>
          <w:rFonts w:ascii="Verdana" w:eastAsia="Verdana" w:hAnsi="Verdana" w:cs="Verdana"/>
          <w:b/>
          <w:color w:val="000000"/>
        </w:rPr>
        <w:t>die gebündelten</w:t>
      </w:r>
      <w:r w:rsidR="008B6890">
        <w:rPr>
          <w:rFonts w:ascii="Verdana" w:eastAsia="Verdana" w:hAnsi="Verdana" w:cs="Verdana"/>
          <w:b/>
          <w:color w:val="000000"/>
        </w:rPr>
        <w:t xml:space="preserve"> Informationen für die Umsetzung geplanter Aktionen“, erklärt Claudia </w:t>
      </w:r>
      <w:proofErr w:type="spellStart"/>
      <w:r w:rsidR="008B6890">
        <w:rPr>
          <w:rFonts w:ascii="Verdana" w:eastAsia="Verdana" w:hAnsi="Verdana" w:cs="Verdana"/>
          <w:b/>
          <w:color w:val="000000"/>
        </w:rPr>
        <w:t>Baacke</w:t>
      </w:r>
      <w:proofErr w:type="spellEnd"/>
      <w:r w:rsidR="008B6890">
        <w:rPr>
          <w:rFonts w:ascii="Verdana" w:eastAsia="Verdana" w:hAnsi="Verdana" w:cs="Verdana"/>
          <w:b/>
          <w:color w:val="000000"/>
        </w:rPr>
        <w:t xml:space="preserve">, die als </w:t>
      </w:r>
      <w:r w:rsidR="009224BA">
        <w:rPr>
          <w:rFonts w:ascii="Verdana" w:eastAsia="Verdana" w:hAnsi="Verdana" w:cs="Verdana"/>
          <w:b/>
          <w:color w:val="000000"/>
        </w:rPr>
        <w:t>Brand</w:t>
      </w:r>
      <w:r w:rsidR="008B6890">
        <w:rPr>
          <w:rFonts w:ascii="Verdana" w:eastAsia="Verdana" w:hAnsi="Verdana" w:cs="Verdana"/>
          <w:b/>
          <w:color w:val="000000"/>
        </w:rPr>
        <w:t xml:space="preserve"> </w:t>
      </w:r>
      <w:proofErr w:type="spellStart"/>
      <w:r w:rsidR="008B6890">
        <w:rPr>
          <w:rFonts w:ascii="Verdana" w:eastAsia="Verdana" w:hAnsi="Verdana" w:cs="Verdana"/>
          <w:b/>
          <w:color w:val="000000"/>
        </w:rPr>
        <w:t>Director</w:t>
      </w:r>
      <w:proofErr w:type="spellEnd"/>
      <w:r w:rsidR="008B6890">
        <w:rPr>
          <w:rFonts w:ascii="Verdana" w:eastAsia="Verdana" w:hAnsi="Verdana" w:cs="Verdana"/>
          <w:b/>
          <w:color w:val="000000"/>
        </w:rPr>
        <w:t xml:space="preserve"> </w:t>
      </w:r>
      <w:r w:rsidR="009224BA">
        <w:rPr>
          <w:rFonts w:ascii="Verdana" w:eastAsia="Verdana" w:hAnsi="Verdana" w:cs="Verdana"/>
          <w:b/>
          <w:color w:val="000000"/>
        </w:rPr>
        <w:t>von</w:t>
      </w:r>
      <w:r w:rsidR="008B6890">
        <w:rPr>
          <w:rFonts w:ascii="Verdana" w:eastAsia="Verdana" w:hAnsi="Verdana" w:cs="Verdana"/>
          <w:b/>
          <w:color w:val="000000"/>
        </w:rPr>
        <w:t xml:space="preserve"> </w:t>
      </w:r>
      <w:proofErr w:type="spellStart"/>
      <w:r w:rsidR="008B6890">
        <w:rPr>
          <w:rFonts w:ascii="Verdana" w:eastAsia="Verdana" w:hAnsi="Verdana" w:cs="Verdana"/>
          <w:b/>
          <w:color w:val="000000"/>
        </w:rPr>
        <w:t>rekordmarke</w:t>
      </w:r>
      <w:proofErr w:type="spellEnd"/>
      <w:r w:rsidR="008B6890">
        <w:rPr>
          <w:rFonts w:ascii="Verdana" w:eastAsia="Verdana" w:hAnsi="Verdana" w:cs="Verdana"/>
          <w:b/>
          <w:color w:val="000000"/>
        </w:rPr>
        <w:t xml:space="preserve"> Unternehmen </w:t>
      </w:r>
      <w:r w:rsidR="009224BA">
        <w:rPr>
          <w:rFonts w:ascii="Verdana" w:eastAsia="Verdana" w:hAnsi="Verdana" w:cs="Verdana"/>
          <w:b/>
          <w:color w:val="000000"/>
        </w:rPr>
        <w:t>zur Positionierung und strategischen Ausrichtung im digitalen</w:t>
      </w:r>
      <w:r w:rsidR="00D644B7">
        <w:rPr>
          <w:rFonts w:ascii="Verdana" w:eastAsia="Verdana" w:hAnsi="Verdana" w:cs="Verdana"/>
          <w:b/>
          <w:color w:val="000000"/>
        </w:rPr>
        <w:t xml:space="preserve"> Marketing </w:t>
      </w:r>
      <w:r w:rsidR="009224BA">
        <w:rPr>
          <w:rFonts w:ascii="Verdana" w:eastAsia="Verdana" w:hAnsi="Verdana" w:cs="Verdana"/>
          <w:b/>
          <w:color w:val="000000"/>
        </w:rPr>
        <w:t>berä</w:t>
      </w:r>
      <w:r w:rsidR="00D644B7">
        <w:rPr>
          <w:rFonts w:ascii="Verdana" w:eastAsia="Verdana" w:hAnsi="Verdana" w:cs="Verdana"/>
          <w:b/>
          <w:color w:val="000000"/>
        </w:rPr>
        <w:t>t</w:t>
      </w:r>
      <w:r w:rsidR="008B6890">
        <w:rPr>
          <w:rFonts w:ascii="Verdana" w:eastAsia="Verdana" w:hAnsi="Verdana" w:cs="Verdana"/>
          <w:b/>
          <w:color w:val="000000"/>
        </w:rPr>
        <w:t xml:space="preserve">. „Er trägt </w:t>
      </w:r>
      <w:r w:rsidR="007A3CCE">
        <w:rPr>
          <w:rFonts w:ascii="Verdana" w:eastAsia="Verdana" w:hAnsi="Verdana" w:cs="Verdana"/>
          <w:b/>
          <w:color w:val="000000"/>
        </w:rPr>
        <w:t xml:space="preserve">so </w:t>
      </w:r>
      <w:r w:rsidR="00D644B7">
        <w:rPr>
          <w:rFonts w:ascii="Verdana" w:eastAsia="Verdana" w:hAnsi="Verdana" w:cs="Verdana"/>
          <w:b/>
          <w:color w:val="000000"/>
        </w:rPr>
        <w:t xml:space="preserve">dazu </w:t>
      </w:r>
      <w:r w:rsidR="00037909">
        <w:rPr>
          <w:rFonts w:ascii="Verdana" w:eastAsia="Verdana" w:hAnsi="Verdana" w:cs="Verdana"/>
          <w:b/>
          <w:color w:val="000000"/>
        </w:rPr>
        <w:t xml:space="preserve">bei, </w:t>
      </w:r>
      <w:r w:rsidR="009224BA">
        <w:rPr>
          <w:rFonts w:ascii="Verdana" w:eastAsia="Verdana" w:hAnsi="Verdana" w:cs="Verdana"/>
          <w:b/>
          <w:color w:val="000000"/>
        </w:rPr>
        <w:t>Budgets</w:t>
      </w:r>
      <w:r w:rsidR="00037909">
        <w:rPr>
          <w:rFonts w:ascii="Verdana" w:eastAsia="Verdana" w:hAnsi="Verdana" w:cs="Verdana"/>
          <w:b/>
          <w:color w:val="000000"/>
        </w:rPr>
        <w:t xml:space="preserve"> zielgerichtet einzusetzen</w:t>
      </w:r>
      <w:r w:rsidR="009224BA">
        <w:rPr>
          <w:rFonts w:ascii="Verdana" w:eastAsia="Verdana" w:hAnsi="Verdana" w:cs="Verdana"/>
          <w:b/>
          <w:color w:val="000000"/>
        </w:rPr>
        <w:t xml:space="preserve"> und </w:t>
      </w:r>
      <w:r w:rsidR="00D644B7">
        <w:rPr>
          <w:rFonts w:ascii="Verdana" w:eastAsia="Verdana" w:hAnsi="Verdana" w:cs="Verdana"/>
          <w:b/>
          <w:color w:val="000000"/>
        </w:rPr>
        <w:t>das Team zu koordinieren</w:t>
      </w:r>
      <w:r w:rsidR="00037909">
        <w:rPr>
          <w:rFonts w:ascii="Verdana" w:eastAsia="Verdana" w:hAnsi="Verdana" w:cs="Verdana"/>
          <w:b/>
          <w:color w:val="000000"/>
        </w:rPr>
        <w:t>.“</w:t>
      </w:r>
      <w:r w:rsidR="00D644B7">
        <w:rPr>
          <w:rFonts w:ascii="Verdana" w:eastAsia="Verdana" w:hAnsi="Verdana" w:cs="Verdana"/>
          <w:b/>
          <w:color w:val="000000"/>
        </w:rPr>
        <w:t xml:space="preserve"> </w:t>
      </w:r>
      <w:r w:rsidR="00701992">
        <w:rPr>
          <w:rFonts w:ascii="Verdana" w:eastAsia="Verdana" w:hAnsi="Verdana" w:cs="Verdana"/>
          <w:b/>
          <w:color w:val="000000"/>
        </w:rPr>
        <w:t xml:space="preserve">Die Experten von </w:t>
      </w:r>
      <w:proofErr w:type="spellStart"/>
      <w:r w:rsidR="00701992">
        <w:rPr>
          <w:rFonts w:ascii="Verdana" w:eastAsia="Verdana" w:hAnsi="Verdana" w:cs="Verdana"/>
          <w:b/>
          <w:color w:val="000000"/>
        </w:rPr>
        <w:t>rekordmarke</w:t>
      </w:r>
      <w:proofErr w:type="spellEnd"/>
      <w:r w:rsidR="00701992">
        <w:rPr>
          <w:rFonts w:ascii="Verdana" w:eastAsia="Verdana" w:hAnsi="Verdana" w:cs="Verdana"/>
          <w:b/>
          <w:color w:val="000000"/>
        </w:rPr>
        <w:t xml:space="preserve"> haben eine</w:t>
      </w:r>
      <w:r w:rsidR="005113C9">
        <w:rPr>
          <w:rFonts w:ascii="Verdana" w:eastAsia="Verdana" w:hAnsi="Verdana" w:cs="Verdana"/>
          <w:b/>
          <w:color w:val="000000"/>
        </w:rPr>
        <w:t>n</w:t>
      </w:r>
      <w:r w:rsidR="00701992">
        <w:rPr>
          <w:rFonts w:ascii="Verdana" w:eastAsia="Verdana" w:hAnsi="Verdana" w:cs="Verdana"/>
          <w:b/>
          <w:color w:val="000000"/>
        </w:rPr>
        <w:t xml:space="preserve"> universellen Beispielplan entwickelt, den sie auf ihrer Website kostenlos zur Verfügung stellen.</w:t>
      </w:r>
    </w:p>
    <w:p w14:paraId="44037DD6" w14:textId="77777777" w:rsidR="00675938" w:rsidRDefault="00675938">
      <w:pPr>
        <w:widowControl w:val="0"/>
        <w:spacing w:line="360" w:lineRule="auto"/>
        <w:jc w:val="both"/>
        <w:rPr>
          <w:rFonts w:ascii="Verdana" w:eastAsia="Verdana" w:hAnsi="Verdana" w:cs="Verdana"/>
          <w:b/>
          <w:color w:val="000000"/>
        </w:rPr>
      </w:pPr>
    </w:p>
    <w:p w14:paraId="54FF5A33" w14:textId="77777777" w:rsidR="00675938" w:rsidRPr="00701992" w:rsidRDefault="00027852">
      <w:pPr>
        <w:widowControl w:val="0"/>
        <w:spacing w:line="360" w:lineRule="auto"/>
        <w:jc w:val="both"/>
        <w:rPr>
          <w:rFonts w:ascii="Verdana" w:eastAsia="Verdana" w:hAnsi="Verdana" w:cs="Verdana"/>
          <w:b/>
          <w:color w:val="000000"/>
        </w:rPr>
      </w:pPr>
      <w:r>
        <w:rPr>
          <w:rFonts w:ascii="Verdana" w:eastAsia="Verdana" w:hAnsi="Verdana" w:cs="Verdana"/>
          <w:b/>
          <w:color w:val="000000"/>
        </w:rPr>
        <w:t>Ziele und Strategien: Der Kampagnenplan bringt Transparenz</w:t>
      </w:r>
    </w:p>
    <w:p w14:paraId="63344019" w14:textId="77777777" w:rsidR="007A3CCE" w:rsidRDefault="007A3CCE">
      <w:pPr>
        <w:widowControl w:val="0"/>
        <w:spacing w:line="360" w:lineRule="auto"/>
        <w:jc w:val="both"/>
        <w:rPr>
          <w:rFonts w:ascii="Verdana" w:eastAsia="Verdana" w:hAnsi="Verdana" w:cs="Verdana"/>
          <w:color w:val="000000"/>
        </w:rPr>
      </w:pPr>
    </w:p>
    <w:p w14:paraId="668BFCA9" w14:textId="77777777" w:rsidR="0076103D" w:rsidRDefault="003B4EA2" w:rsidP="00701992">
      <w:pPr>
        <w:widowControl w:val="0"/>
        <w:spacing w:line="360" w:lineRule="auto"/>
        <w:jc w:val="both"/>
        <w:rPr>
          <w:rFonts w:ascii="Verdana" w:eastAsia="Verdana" w:hAnsi="Verdana" w:cs="Verdana"/>
          <w:color w:val="000000"/>
        </w:rPr>
      </w:pPr>
      <w:r>
        <w:rPr>
          <w:rFonts w:ascii="Verdana" w:eastAsia="Verdana" w:hAnsi="Verdana" w:cs="Verdana"/>
          <w:color w:val="000000"/>
        </w:rPr>
        <w:t>Vor</w:t>
      </w:r>
      <w:r w:rsidR="007A3CCE">
        <w:rPr>
          <w:rFonts w:ascii="Verdana" w:eastAsia="Verdana" w:hAnsi="Verdana" w:cs="Verdana"/>
          <w:color w:val="000000"/>
        </w:rPr>
        <w:t xml:space="preserve"> </w:t>
      </w:r>
      <w:r w:rsidR="008D74AD">
        <w:rPr>
          <w:rFonts w:ascii="Verdana" w:eastAsia="Verdana" w:hAnsi="Verdana" w:cs="Verdana"/>
          <w:color w:val="000000"/>
        </w:rPr>
        <w:t>je</w:t>
      </w:r>
      <w:r w:rsidR="00701992">
        <w:rPr>
          <w:rFonts w:ascii="Verdana" w:eastAsia="Verdana" w:hAnsi="Verdana" w:cs="Verdana"/>
          <w:color w:val="000000"/>
        </w:rPr>
        <w:t>der</w:t>
      </w:r>
      <w:r w:rsidR="007A3CCE">
        <w:rPr>
          <w:rFonts w:ascii="Verdana" w:eastAsia="Verdana" w:hAnsi="Verdana" w:cs="Verdana"/>
          <w:color w:val="000000"/>
        </w:rPr>
        <w:t xml:space="preserve"> </w:t>
      </w:r>
      <w:r w:rsidR="008D74AD">
        <w:rPr>
          <w:rFonts w:ascii="Verdana" w:eastAsia="Verdana" w:hAnsi="Verdana" w:cs="Verdana"/>
          <w:color w:val="000000"/>
        </w:rPr>
        <w:t>Online</w:t>
      </w:r>
      <w:r w:rsidR="00506283">
        <w:rPr>
          <w:rFonts w:ascii="Verdana" w:eastAsia="Verdana" w:hAnsi="Verdana" w:cs="Verdana"/>
          <w:color w:val="000000"/>
        </w:rPr>
        <w:t>-</w:t>
      </w:r>
      <w:r w:rsidR="008D74AD">
        <w:rPr>
          <w:rFonts w:ascii="Verdana" w:eastAsia="Verdana" w:hAnsi="Verdana" w:cs="Verdana"/>
          <w:color w:val="000000"/>
        </w:rPr>
        <w:t>Marketingp</w:t>
      </w:r>
      <w:r w:rsidR="007A3CCE">
        <w:rPr>
          <w:rFonts w:ascii="Verdana" w:eastAsia="Verdana" w:hAnsi="Verdana" w:cs="Verdana"/>
          <w:color w:val="000000"/>
        </w:rPr>
        <w:t>lanung s</w:t>
      </w:r>
      <w:r>
        <w:rPr>
          <w:rFonts w:ascii="Verdana" w:eastAsia="Verdana" w:hAnsi="Verdana" w:cs="Verdana"/>
          <w:color w:val="000000"/>
        </w:rPr>
        <w:t>tehen</w:t>
      </w:r>
      <w:r w:rsidR="007A3CCE">
        <w:rPr>
          <w:rFonts w:ascii="Verdana" w:eastAsia="Verdana" w:hAnsi="Verdana" w:cs="Verdana"/>
          <w:color w:val="000000"/>
        </w:rPr>
        <w:t xml:space="preserve"> </w:t>
      </w:r>
      <w:r w:rsidR="00701992">
        <w:rPr>
          <w:rFonts w:ascii="Verdana" w:eastAsia="Verdana" w:hAnsi="Verdana" w:cs="Verdana"/>
          <w:color w:val="000000"/>
        </w:rPr>
        <w:t>klar</w:t>
      </w:r>
      <w:r w:rsidR="007A3CCE">
        <w:rPr>
          <w:rFonts w:ascii="Verdana" w:eastAsia="Verdana" w:hAnsi="Verdana" w:cs="Verdana"/>
          <w:color w:val="000000"/>
        </w:rPr>
        <w:t xml:space="preserve"> messbare Ziele</w:t>
      </w:r>
      <w:r w:rsidR="005113C9">
        <w:rPr>
          <w:rFonts w:ascii="Verdana" w:eastAsia="Verdana" w:hAnsi="Verdana" w:cs="Verdana"/>
          <w:color w:val="000000"/>
        </w:rPr>
        <w:t xml:space="preserve"> in einem fest umrissenen Zeitraum</w:t>
      </w:r>
      <w:r w:rsidR="007A3CCE">
        <w:rPr>
          <w:rFonts w:ascii="Verdana" w:eastAsia="Verdana" w:hAnsi="Verdana" w:cs="Verdana"/>
          <w:color w:val="000000"/>
        </w:rPr>
        <w:t xml:space="preserve">, </w:t>
      </w:r>
      <w:r w:rsidR="00701992">
        <w:rPr>
          <w:rFonts w:ascii="Verdana" w:eastAsia="Verdana" w:hAnsi="Verdana" w:cs="Verdana"/>
          <w:color w:val="000000"/>
        </w:rPr>
        <w:t>beispielsweise eine Umsatzsteigerung von 10 %</w:t>
      </w:r>
      <w:r w:rsidR="009224BA">
        <w:rPr>
          <w:rFonts w:ascii="Verdana" w:eastAsia="Verdana" w:hAnsi="Verdana" w:cs="Verdana"/>
          <w:color w:val="000000"/>
        </w:rPr>
        <w:t xml:space="preserve"> i</w:t>
      </w:r>
      <w:r w:rsidR="005113C9">
        <w:rPr>
          <w:rFonts w:ascii="Verdana" w:eastAsia="Verdana" w:hAnsi="Verdana" w:cs="Verdana"/>
          <w:color w:val="000000"/>
        </w:rPr>
        <w:t>m nächsten Halbjahr</w:t>
      </w:r>
      <w:r w:rsidR="00701992">
        <w:rPr>
          <w:rFonts w:ascii="Verdana" w:eastAsia="Verdana" w:hAnsi="Verdana" w:cs="Verdana"/>
          <w:color w:val="000000"/>
        </w:rPr>
        <w:t>. Qualitative Ziele wie Marken- und Imageaufbau unterstützen das Branding</w:t>
      </w:r>
      <w:r w:rsidR="008D74AD">
        <w:rPr>
          <w:rFonts w:ascii="Verdana" w:eastAsia="Verdana" w:hAnsi="Verdana" w:cs="Verdana"/>
          <w:color w:val="000000"/>
        </w:rPr>
        <w:t xml:space="preserve"> und ergänzen die quantitativen Ziele. </w:t>
      </w:r>
      <w:r>
        <w:rPr>
          <w:rFonts w:ascii="Verdana" w:eastAsia="Verdana" w:hAnsi="Verdana" w:cs="Verdana"/>
          <w:color w:val="000000"/>
        </w:rPr>
        <w:t xml:space="preserve">Die </w:t>
      </w:r>
      <w:r w:rsidR="00D45FB6">
        <w:rPr>
          <w:rFonts w:ascii="Verdana" w:eastAsia="Verdana" w:hAnsi="Verdana" w:cs="Verdana"/>
          <w:color w:val="000000"/>
        </w:rPr>
        <w:t>sorgfältige A</w:t>
      </w:r>
      <w:r>
        <w:rPr>
          <w:rFonts w:ascii="Verdana" w:eastAsia="Verdana" w:hAnsi="Verdana" w:cs="Verdana"/>
          <w:color w:val="000000"/>
        </w:rPr>
        <w:t xml:space="preserve">nalyse der </w:t>
      </w:r>
      <w:r w:rsidR="008D74AD">
        <w:rPr>
          <w:rFonts w:ascii="Verdana" w:eastAsia="Verdana" w:hAnsi="Verdana" w:cs="Verdana"/>
          <w:color w:val="000000"/>
        </w:rPr>
        <w:t xml:space="preserve">Vorjahreswerte </w:t>
      </w:r>
      <w:r>
        <w:rPr>
          <w:rFonts w:ascii="Verdana" w:eastAsia="Verdana" w:hAnsi="Verdana" w:cs="Verdana"/>
          <w:color w:val="000000"/>
        </w:rPr>
        <w:t>trägt</w:t>
      </w:r>
      <w:r w:rsidR="00D45FB6">
        <w:rPr>
          <w:rFonts w:ascii="Verdana" w:eastAsia="Verdana" w:hAnsi="Verdana" w:cs="Verdana"/>
          <w:color w:val="000000"/>
        </w:rPr>
        <w:t xml:space="preserve"> </w:t>
      </w:r>
      <w:r>
        <w:rPr>
          <w:rFonts w:ascii="Verdana" w:eastAsia="Verdana" w:hAnsi="Verdana" w:cs="Verdana"/>
          <w:color w:val="000000"/>
        </w:rPr>
        <w:t>zu einer</w:t>
      </w:r>
      <w:r w:rsidR="008D74AD">
        <w:rPr>
          <w:rFonts w:ascii="Verdana" w:eastAsia="Verdana" w:hAnsi="Verdana" w:cs="Verdana"/>
          <w:color w:val="000000"/>
        </w:rPr>
        <w:t xml:space="preserve"> realistische</w:t>
      </w:r>
      <w:r>
        <w:rPr>
          <w:rFonts w:ascii="Verdana" w:eastAsia="Verdana" w:hAnsi="Verdana" w:cs="Verdana"/>
          <w:color w:val="000000"/>
        </w:rPr>
        <w:t>n</w:t>
      </w:r>
      <w:r w:rsidR="008D74AD">
        <w:rPr>
          <w:rFonts w:ascii="Verdana" w:eastAsia="Verdana" w:hAnsi="Verdana" w:cs="Verdana"/>
          <w:color w:val="000000"/>
        </w:rPr>
        <w:t xml:space="preserve"> Planung </w:t>
      </w:r>
      <w:r>
        <w:rPr>
          <w:rFonts w:ascii="Verdana" w:eastAsia="Verdana" w:hAnsi="Verdana" w:cs="Verdana"/>
          <w:color w:val="000000"/>
        </w:rPr>
        <w:t xml:space="preserve">bei </w:t>
      </w:r>
      <w:r w:rsidR="009224BA">
        <w:rPr>
          <w:rFonts w:ascii="Verdana" w:eastAsia="Verdana" w:hAnsi="Verdana" w:cs="Verdana"/>
          <w:color w:val="000000"/>
        </w:rPr>
        <w:t>–</w:t>
      </w:r>
      <w:r w:rsidR="008D74AD">
        <w:rPr>
          <w:rFonts w:ascii="Verdana" w:eastAsia="Verdana" w:hAnsi="Verdana" w:cs="Verdana"/>
          <w:color w:val="000000"/>
        </w:rPr>
        <w:t xml:space="preserve"> </w:t>
      </w:r>
      <w:r w:rsidR="009224BA">
        <w:rPr>
          <w:rFonts w:ascii="Verdana" w:eastAsia="Verdana" w:hAnsi="Verdana" w:cs="Verdana"/>
          <w:color w:val="000000"/>
        </w:rPr>
        <w:t xml:space="preserve">dabei helfen </w:t>
      </w:r>
      <w:r w:rsidR="008D74AD">
        <w:rPr>
          <w:rFonts w:ascii="Verdana" w:eastAsia="Verdana" w:hAnsi="Verdana" w:cs="Verdana"/>
          <w:color w:val="000000"/>
        </w:rPr>
        <w:t xml:space="preserve">Webanalysetools.  </w:t>
      </w:r>
    </w:p>
    <w:p w14:paraId="2368C9B8" w14:textId="77777777" w:rsidR="008D74AD" w:rsidRDefault="008D74AD" w:rsidP="00701992">
      <w:pPr>
        <w:widowControl w:val="0"/>
        <w:spacing w:line="360" w:lineRule="auto"/>
        <w:jc w:val="both"/>
        <w:rPr>
          <w:rFonts w:ascii="Verdana" w:eastAsia="Verdana" w:hAnsi="Verdana" w:cs="Verdana"/>
          <w:color w:val="000000"/>
        </w:rPr>
      </w:pPr>
      <w:r>
        <w:rPr>
          <w:rFonts w:ascii="Verdana" w:eastAsia="Verdana" w:hAnsi="Verdana" w:cs="Verdana"/>
          <w:color w:val="000000"/>
        </w:rPr>
        <w:t>Zielsetzung und A</w:t>
      </w:r>
      <w:r w:rsidR="00A1205F">
        <w:rPr>
          <w:rFonts w:ascii="Verdana" w:eastAsia="Verdana" w:hAnsi="Verdana" w:cs="Verdana"/>
          <w:color w:val="000000"/>
        </w:rPr>
        <w:t xml:space="preserve">uswertung </w:t>
      </w:r>
      <w:r>
        <w:rPr>
          <w:rFonts w:ascii="Verdana" w:eastAsia="Verdana" w:hAnsi="Verdana" w:cs="Verdana"/>
          <w:color w:val="000000"/>
        </w:rPr>
        <w:t xml:space="preserve">der Vorjahreswerte </w:t>
      </w:r>
      <w:r w:rsidR="00D45FB6">
        <w:rPr>
          <w:rFonts w:ascii="Verdana" w:eastAsia="Verdana" w:hAnsi="Verdana" w:cs="Verdana"/>
          <w:color w:val="000000"/>
        </w:rPr>
        <w:t>bilden die</w:t>
      </w:r>
      <w:r w:rsidR="003B4EA2">
        <w:rPr>
          <w:rFonts w:ascii="Verdana" w:eastAsia="Verdana" w:hAnsi="Verdana" w:cs="Verdana"/>
          <w:color w:val="000000"/>
        </w:rPr>
        <w:t xml:space="preserve"> Grundlage </w:t>
      </w:r>
      <w:r w:rsidR="00D45FB6">
        <w:rPr>
          <w:rFonts w:ascii="Verdana" w:eastAsia="Verdana" w:hAnsi="Verdana" w:cs="Verdana"/>
          <w:color w:val="000000"/>
        </w:rPr>
        <w:t>der</w:t>
      </w:r>
      <w:r w:rsidR="003B4EA2">
        <w:rPr>
          <w:rFonts w:ascii="Verdana" w:eastAsia="Verdana" w:hAnsi="Verdana" w:cs="Verdana"/>
          <w:color w:val="000000"/>
        </w:rPr>
        <w:t xml:space="preserve"> Strategie </w:t>
      </w:r>
      <w:r w:rsidR="00D45FB6">
        <w:rPr>
          <w:rFonts w:ascii="Verdana" w:eastAsia="Verdana" w:hAnsi="Verdana" w:cs="Verdana"/>
          <w:color w:val="000000"/>
        </w:rPr>
        <w:t>für das kommende</w:t>
      </w:r>
      <w:r w:rsidR="003B4EA2">
        <w:rPr>
          <w:rFonts w:ascii="Verdana" w:eastAsia="Verdana" w:hAnsi="Verdana" w:cs="Verdana"/>
          <w:color w:val="000000"/>
        </w:rPr>
        <w:t xml:space="preserve"> Geschäftsjahr.</w:t>
      </w:r>
      <w:r w:rsidR="00D45FB6">
        <w:rPr>
          <w:rFonts w:ascii="Verdana" w:eastAsia="Verdana" w:hAnsi="Verdana" w:cs="Verdana"/>
          <w:color w:val="000000"/>
        </w:rPr>
        <w:t xml:space="preserve"> </w:t>
      </w:r>
      <w:r w:rsidR="00977445">
        <w:rPr>
          <w:rFonts w:ascii="Verdana" w:eastAsia="Verdana" w:hAnsi="Verdana" w:cs="Verdana"/>
          <w:color w:val="000000"/>
        </w:rPr>
        <w:t xml:space="preserve">Rekordmarke empfiehlt eindeutig festzulegen, welche </w:t>
      </w:r>
      <w:r w:rsidR="00977445">
        <w:rPr>
          <w:rFonts w:ascii="Verdana" w:eastAsia="Verdana" w:hAnsi="Verdana" w:cs="Verdana"/>
          <w:color w:val="000000"/>
        </w:rPr>
        <w:lastRenderedPageBreak/>
        <w:t xml:space="preserve">Kampagnen in welchen Marketingkanälen </w:t>
      </w:r>
      <w:r w:rsidR="009224BA">
        <w:rPr>
          <w:rFonts w:ascii="Verdana" w:eastAsia="Verdana" w:hAnsi="Verdana" w:cs="Verdana"/>
          <w:color w:val="000000"/>
        </w:rPr>
        <w:t xml:space="preserve">für welche Zielgruppe und </w:t>
      </w:r>
      <w:r w:rsidR="00977445">
        <w:rPr>
          <w:rFonts w:ascii="Verdana" w:eastAsia="Verdana" w:hAnsi="Verdana" w:cs="Verdana"/>
          <w:color w:val="000000"/>
        </w:rPr>
        <w:t xml:space="preserve">mit welchem Budget </w:t>
      </w:r>
      <w:r w:rsidR="009224BA">
        <w:rPr>
          <w:rFonts w:ascii="Verdana" w:eastAsia="Verdana" w:hAnsi="Verdana" w:cs="Verdana"/>
          <w:color w:val="000000"/>
        </w:rPr>
        <w:t>angesteuert</w:t>
      </w:r>
      <w:r w:rsidR="00977445">
        <w:rPr>
          <w:rFonts w:ascii="Verdana" w:eastAsia="Verdana" w:hAnsi="Verdana" w:cs="Verdana"/>
          <w:color w:val="000000"/>
        </w:rPr>
        <w:t xml:space="preserve"> werden</w:t>
      </w:r>
      <w:r w:rsidR="009224BA">
        <w:rPr>
          <w:rFonts w:ascii="Verdana" w:eastAsia="Verdana" w:hAnsi="Verdana" w:cs="Verdana"/>
          <w:color w:val="000000"/>
        </w:rPr>
        <w:t xml:space="preserve"> soll</w:t>
      </w:r>
      <w:r w:rsidR="00977445">
        <w:rPr>
          <w:rFonts w:ascii="Verdana" w:eastAsia="Verdana" w:hAnsi="Verdana" w:cs="Verdana"/>
          <w:color w:val="000000"/>
        </w:rPr>
        <w:t xml:space="preserve">. </w:t>
      </w:r>
      <w:r w:rsidR="009224BA">
        <w:rPr>
          <w:rFonts w:ascii="Verdana" w:eastAsia="Verdana" w:hAnsi="Verdana" w:cs="Verdana"/>
          <w:color w:val="000000"/>
        </w:rPr>
        <w:t>Das lässt sich sehr gut über einen Kampagnenplan abbilden.</w:t>
      </w:r>
    </w:p>
    <w:p w14:paraId="060F6805" w14:textId="77777777" w:rsidR="009224BA" w:rsidRDefault="009224BA" w:rsidP="00701992">
      <w:pPr>
        <w:widowControl w:val="0"/>
        <w:spacing w:line="360" w:lineRule="auto"/>
        <w:jc w:val="both"/>
        <w:rPr>
          <w:rFonts w:ascii="Verdana" w:eastAsia="Verdana" w:hAnsi="Verdana" w:cs="Verdana"/>
          <w:color w:val="000000"/>
        </w:rPr>
      </w:pPr>
      <w:r>
        <w:rPr>
          <w:rFonts w:ascii="Verdana" w:eastAsia="Verdana" w:hAnsi="Verdana" w:cs="Verdana"/>
          <w:color w:val="000000"/>
        </w:rPr>
        <w:t xml:space="preserve">Wer es noch flexibler mag, kann die Kampagnenplanung und -steuerung auch über </w:t>
      </w:r>
      <w:proofErr w:type="spellStart"/>
      <w:r>
        <w:rPr>
          <w:rFonts w:ascii="Verdana" w:eastAsia="Verdana" w:hAnsi="Verdana" w:cs="Verdana"/>
          <w:color w:val="000000"/>
        </w:rPr>
        <w:t>Trello</w:t>
      </w:r>
      <w:proofErr w:type="spellEnd"/>
      <w:r>
        <w:rPr>
          <w:rFonts w:ascii="Verdana" w:eastAsia="Verdana" w:hAnsi="Verdana" w:cs="Verdana"/>
          <w:color w:val="000000"/>
        </w:rPr>
        <w:t>-Boards abbilden. Diese</w:t>
      </w:r>
      <w:r w:rsidR="00E275A5">
        <w:rPr>
          <w:rFonts w:ascii="Verdana" w:eastAsia="Verdana" w:hAnsi="Verdana" w:cs="Verdana"/>
          <w:color w:val="000000"/>
        </w:rPr>
        <w:t>s</w:t>
      </w:r>
      <w:r>
        <w:rPr>
          <w:rFonts w:ascii="Verdana" w:eastAsia="Verdana" w:hAnsi="Verdana" w:cs="Verdana"/>
          <w:color w:val="000000"/>
        </w:rPr>
        <w:t xml:space="preserve"> Tool unterstützt besonders agile Herangehensweisen im Team.</w:t>
      </w:r>
    </w:p>
    <w:p w14:paraId="181648EF" w14:textId="77777777" w:rsidR="00977445" w:rsidRDefault="00977445" w:rsidP="00701992">
      <w:pPr>
        <w:widowControl w:val="0"/>
        <w:spacing w:line="360" w:lineRule="auto"/>
        <w:jc w:val="both"/>
        <w:rPr>
          <w:rFonts w:ascii="Verdana" w:eastAsia="Verdana" w:hAnsi="Verdana" w:cs="Verdana"/>
          <w:color w:val="000000"/>
        </w:rPr>
      </w:pPr>
    </w:p>
    <w:p w14:paraId="29F8A662" w14:textId="77777777" w:rsidR="00977445" w:rsidRPr="00B43694" w:rsidRDefault="00977445" w:rsidP="00701992">
      <w:pPr>
        <w:widowControl w:val="0"/>
        <w:spacing w:line="360" w:lineRule="auto"/>
        <w:jc w:val="both"/>
        <w:rPr>
          <w:rFonts w:ascii="Verdana" w:eastAsia="Verdana" w:hAnsi="Verdana" w:cs="Verdana"/>
          <w:b/>
          <w:color w:val="000000"/>
        </w:rPr>
      </w:pPr>
      <w:r w:rsidRPr="00B43694">
        <w:rPr>
          <w:rFonts w:ascii="Verdana" w:eastAsia="Verdana" w:hAnsi="Verdana" w:cs="Verdana"/>
          <w:b/>
          <w:color w:val="000000"/>
        </w:rPr>
        <w:t>Feintuning mit Kampagnenstammblättern</w:t>
      </w:r>
    </w:p>
    <w:p w14:paraId="4313C1DD" w14:textId="77777777" w:rsidR="00977445" w:rsidRDefault="00977445" w:rsidP="00701992">
      <w:pPr>
        <w:widowControl w:val="0"/>
        <w:spacing w:line="360" w:lineRule="auto"/>
        <w:jc w:val="both"/>
        <w:rPr>
          <w:rFonts w:ascii="Verdana" w:eastAsia="Verdana" w:hAnsi="Verdana" w:cs="Verdana"/>
          <w:color w:val="000000"/>
        </w:rPr>
      </w:pPr>
    </w:p>
    <w:p w14:paraId="680100F7" w14:textId="77777777" w:rsidR="00B43694" w:rsidRDefault="00977445" w:rsidP="00701992">
      <w:pPr>
        <w:widowControl w:val="0"/>
        <w:spacing w:line="360" w:lineRule="auto"/>
        <w:jc w:val="both"/>
        <w:rPr>
          <w:rFonts w:ascii="Verdana" w:eastAsia="Verdana" w:hAnsi="Verdana" w:cs="Verdana"/>
          <w:color w:val="000000"/>
        </w:rPr>
      </w:pPr>
      <w:r>
        <w:rPr>
          <w:rFonts w:ascii="Verdana" w:eastAsia="Verdana" w:hAnsi="Verdana" w:cs="Verdana"/>
          <w:color w:val="000000"/>
        </w:rPr>
        <w:t xml:space="preserve">Jede Kampagne </w:t>
      </w:r>
      <w:r w:rsidR="009224BA" w:rsidRPr="009224BA">
        <w:rPr>
          <w:rFonts w:ascii="Verdana" w:eastAsia="Verdana" w:hAnsi="Verdana" w:cs="Verdana"/>
        </w:rPr>
        <w:t xml:space="preserve">enthält ein </w:t>
      </w:r>
      <w:r>
        <w:rPr>
          <w:rFonts w:ascii="Verdana" w:eastAsia="Verdana" w:hAnsi="Verdana" w:cs="Verdana"/>
          <w:color w:val="000000"/>
        </w:rPr>
        <w:t xml:space="preserve">Kampagnenstammblatt, in dem geplante Maßnahmen und anstehende </w:t>
      </w:r>
      <w:proofErr w:type="spellStart"/>
      <w:r>
        <w:rPr>
          <w:rFonts w:ascii="Verdana" w:eastAsia="Verdana" w:hAnsi="Verdana" w:cs="Verdana"/>
          <w:color w:val="000000"/>
        </w:rPr>
        <w:t>To</w:t>
      </w:r>
      <w:proofErr w:type="spellEnd"/>
      <w:r w:rsidR="00434864">
        <w:rPr>
          <w:rFonts w:ascii="Verdana" w:eastAsia="Verdana" w:hAnsi="Verdana" w:cs="Verdana"/>
          <w:color w:val="000000"/>
        </w:rPr>
        <w:t>-d</w:t>
      </w:r>
      <w:r>
        <w:rPr>
          <w:rFonts w:ascii="Verdana" w:eastAsia="Verdana" w:hAnsi="Verdana" w:cs="Verdana"/>
          <w:color w:val="000000"/>
        </w:rPr>
        <w:t xml:space="preserve">os im Detail aufgeführt </w:t>
      </w:r>
      <w:r w:rsidR="00027852">
        <w:rPr>
          <w:rFonts w:ascii="Verdana" w:eastAsia="Verdana" w:hAnsi="Verdana" w:cs="Verdana"/>
          <w:color w:val="000000"/>
        </w:rPr>
        <w:t>werden.</w:t>
      </w:r>
    </w:p>
    <w:p w14:paraId="098F0117" w14:textId="3BFBED68" w:rsidR="00B43694" w:rsidRDefault="009635EE" w:rsidP="00701992">
      <w:pPr>
        <w:widowControl w:val="0"/>
        <w:spacing w:line="360" w:lineRule="auto"/>
        <w:jc w:val="both"/>
        <w:rPr>
          <w:rFonts w:ascii="Verdana" w:eastAsia="Verdana" w:hAnsi="Verdana" w:cs="Verdana"/>
          <w:color w:val="000000"/>
        </w:rPr>
      </w:pPr>
      <w:r>
        <w:rPr>
          <w:rFonts w:ascii="Verdana" w:eastAsia="Verdana" w:hAnsi="Verdana" w:cs="Verdana"/>
          <w:color w:val="000000"/>
        </w:rPr>
        <w:t xml:space="preserve">Neben </w:t>
      </w:r>
      <w:r w:rsidR="007922DB">
        <w:rPr>
          <w:rFonts w:ascii="Verdana" w:eastAsia="Verdana" w:hAnsi="Verdana" w:cs="Verdana"/>
          <w:color w:val="000000"/>
        </w:rPr>
        <w:t xml:space="preserve">dem Kampagnennamen, </w:t>
      </w:r>
      <w:r>
        <w:rPr>
          <w:rFonts w:ascii="Verdana" w:eastAsia="Verdana" w:hAnsi="Verdana" w:cs="Verdana"/>
          <w:color w:val="000000"/>
        </w:rPr>
        <w:t>Zielen, Zielgruppen</w:t>
      </w:r>
      <w:r w:rsidR="007922DB">
        <w:rPr>
          <w:rFonts w:ascii="Verdana" w:eastAsia="Verdana" w:hAnsi="Verdana" w:cs="Verdana"/>
          <w:color w:val="000000"/>
        </w:rPr>
        <w:t xml:space="preserve"> und dem Zeitplan</w:t>
      </w:r>
      <w:r>
        <w:rPr>
          <w:rFonts w:ascii="Verdana" w:eastAsia="Verdana" w:hAnsi="Verdana" w:cs="Verdana"/>
          <w:color w:val="000000"/>
        </w:rPr>
        <w:t xml:space="preserve"> </w:t>
      </w:r>
      <w:r w:rsidR="00B43694">
        <w:rPr>
          <w:rFonts w:ascii="Verdana" w:eastAsia="Verdana" w:hAnsi="Verdana" w:cs="Verdana"/>
          <w:color w:val="000000"/>
        </w:rPr>
        <w:t>gehören</w:t>
      </w:r>
      <w:r w:rsidR="007922DB">
        <w:rPr>
          <w:rFonts w:ascii="Verdana" w:eastAsia="Verdana" w:hAnsi="Verdana" w:cs="Verdana"/>
          <w:color w:val="000000"/>
        </w:rPr>
        <w:t xml:space="preserve"> dazu </w:t>
      </w:r>
      <w:r w:rsidR="005848F3">
        <w:rPr>
          <w:rFonts w:ascii="Verdana" w:eastAsia="Verdana" w:hAnsi="Verdana" w:cs="Verdana"/>
          <w:color w:val="000000"/>
        </w:rPr>
        <w:t>unter anderem folgende Parame</w:t>
      </w:r>
      <w:bookmarkStart w:id="0" w:name="_GoBack"/>
      <w:bookmarkEnd w:id="0"/>
      <w:r w:rsidR="00B43694">
        <w:rPr>
          <w:rFonts w:ascii="Verdana" w:eastAsia="Verdana" w:hAnsi="Verdana" w:cs="Verdana"/>
          <w:color w:val="000000"/>
        </w:rPr>
        <w:t>ter:</w:t>
      </w:r>
    </w:p>
    <w:p w14:paraId="4E297E69" w14:textId="77777777" w:rsidR="00B43694" w:rsidRDefault="00B43694" w:rsidP="00701992">
      <w:pPr>
        <w:widowControl w:val="0"/>
        <w:spacing w:line="360" w:lineRule="auto"/>
        <w:jc w:val="both"/>
        <w:rPr>
          <w:rFonts w:ascii="Verdana" w:eastAsia="Verdana" w:hAnsi="Verdana" w:cs="Verdana"/>
          <w:color w:val="000000"/>
        </w:rPr>
      </w:pPr>
    </w:p>
    <w:p w14:paraId="28E35EAF" w14:textId="77777777" w:rsidR="00B43694" w:rsidRDefault="00B43694" w:rsidP="00B43694">
      <w:pPr>
        <w:widowControl w:val="0"/>
        <w:numPr>
          <w:ilvl w:val="0"/>
          <w:numId w:val="2"/>
        </w:numPr>
        <w:spacing w:line="360" w:lineRule="auto"/>
        <w:jc w:val="both"/>
        <w:rPr>
          <w:rFonts w:ascii="Verdana" w:eastAsia="Verdana" w:hAnsi="Verdana" w:cs="Verdana"/>
          <w:color w:val="000000"/>
        </w:rPr>
      </w:pPr>
      <w:r>
        <w:rPr>
          <w:rFonts w:ascii="Verdana" w:eastAsia="Verdana" w:hAnsi="Verdana" w:cs="Verdana"/>
          <w:color w:val="000000"/>
        </w:rPr>
        <w:t>Beteiligte</w:t>
      </w:r>
    </w:p>
    <w:p w14:paraId="35B41F90" w14:textId="77777777" w:rsidR="00B43694" w:rsidRDefault="00B43694" w:rsidP="00B43694">
      <w:pPr>
        <w:widowControl w:val="0"/>
        <w:numPr>
          <w:ilvl w:val="0"/>
          <w:numId w:val="2"/>
        </w:numPr>
        <w:spacing w:line="360" w:lineRule="auto"/>
        <w:jc w:val="both"/>
        <w:rPr>
          <w:rFonts w:ascii="Verdana" w:eastAsia="Verdana" w:hAnsi="Verdana" w:cs="Verdana"/>
          <w:color w:val="000000"/>
        </w:rPr>
      </w:pPr>
      <w:r>
        <w:rPr>
          <w:rFonts w:ascii="Verdana" w:eastAsia="Verdana" w:hAnsi="Verdana" w:cs="Verdana"/>
          <w:color w:val="000000"/>
        </w:rPr>
        <w:t>Kampagnenmaterial</w:t>
      </w:r>
    </w:p>
    <w:p w14:paraId="5A2BB5CC" w14:textId="77777777" w:rsidR="00B43694" w:rsidRDefault="00B43694" w:rsidP="00701992">
      <w:pPr>
        <w:widowControl w:val="0"/>
        <w:numPr>
          <w:ilvl w:val="0"/>
          <w:numId w:val="2"/>
        </w:numPr>
        <w:spacing w:line="360" w:lineRule="auto"/>
        <w:jc w:val="both"/>
        <w:rPr>
          <w:rFonts w:ascii="Verdana" w:eastAsia="Verdana" w:hAnsi="Verdana" w:cs="Verdana"/>
          <w:color w:val="000000"/>
        </w:rPr>
      </w:pPr>
      <w:r>
        <w:rPr>
          <w:rFonts w:ascii="Verdana" w:eastAsia="Verdana" w:hAnsi="Verdana" w:cs="Verdana"/>
          <w:color w:val="000000"/>
        </w:rPr>
        <w:t>Landingpage</w:t>
      </w:r>
    </w:p>
    <w:p w14:paraId="59EA2ED2" w14:textId="77777777" w:rsidR="007922DB" w:rsidRDefault="007922DB" w:rsidP="00701992">
      <w:pPr>
        <w:widowControl w:val="0"/>
        <w:numPr>
          <w:ilvl w:val="0"/>
          <w:numId w:val="2"/>
        </w:numPr>
        <w:spacing w:line="360" w:lineRule="auto"/>
        <w:jc w:val="both"/>
        <w:rPr>
          <w:rFonts w:ascii="Verdana" w:eastAsia="Verdana" w:hAnsi="Verdana" w:cs="Verdana"/>
          <w:color w:val="000000"/>
        </w:rPr>
      </w:pPr>
      <w:r>
        <w:rPr>
          <w:rFonts w:ascii="Verdana" w:eastAsia="Verdana" w:hAnsi="Verdana" w:cs="Verdana"/>
          <w:color w:val="000000"/>
        </w:rPr>
        <w:t>Eingesetzter Marketing-</w:t>
      </w:r>
      <w:proofErr w:type="spellStart"/>
      <w:r w:rsidR="009224BA">
        <w:rPr>
          <w:rFonts w:ascii="Verdana" w:eastAsia="Verdana" w:hAnsi="Verdana" w:cs="Verdana"/>
          <w:color w:val="000000"/>
        </w:rPr>
        <w:t>Kanalm</w:t>
      </w:r>
      <w:r>
        <w:rPr>
          <w:rFonts w:ascii="Verdana" w:eastAsia="Verdana" w:hAnsi="Verdana" w:cs="Verdana"/>
          <w:color w:val="000000"/>
        </w:rPr>
        <w:t>ix</w:t>
      </w:r>
      <w:proofErr w:type="spellEnd"/>
    </w:p>
    <w:p w14:paraId="081314B8" w14:textId="77777777" w:rsidR="00027852" w:rsidRDefault="00027852" w:rsidP="00701992">
      <w:pPr>
        <w:widowControl w:val="0"/>
        <w:numPr>
          <w:ilvl w:val="0"/>
          <w:numId w:val="2"/>
        </w:numPr>
        <w:spacing w:line="360" w:lineRule="auto"/>
        <w:jc w:val="both"/>
        <w:rPr>
          <w:rFonts w:ascii="Verdana" w:eastAsia="Verdana" w:hAnsi="Verdana" w:cs="Verdana"/>
          <w:color w:val="000000"/>
        </w:rPr>
      </w:pPr>
      <w:r>
        <w:rPr>
          <w:rFonts w:ascii="Verdana" w:eastAsia="Verdana" w:hAnsi="Verdana" w:cs="Verdana"/>
          <w:color w:val="000000"/>
        </w:rPr>
        <w:t>Budget</w:t>
      </w:r>
    </w:p>
    <w:p w14:paraId="5F0E95EF" w14:textId="77777777" w:rsidR="00027852" w:rsidRDefault="00027852" w:rsidP="00701992">
      <w:pPr>
        <w:widowControl w:val="0"/>
        <w:numPr>
          <w:ilvl w:val="0"/>
          <w:numId w:val="2"/>
        </w:numPr>
        <w:spacing w:line="360" w:lineRule="auto"/>
        <w:jc w:val="both"/>
        <w:rPr>
          <w:rFonts w:ascii="Verdana" w:eastAsia="Verdana" w:hAnsi="Verdana" w:cs="Verdana"/>
          <w:color w:val="000000"/>
        </w:rPr>
      </w:pPr>
      <w:proofErr w:type="spellStart"/>
      <w:r>
        <w:rPr>
          <w:rFonts w:ascii="Verdana" w:eastAsia="Verdana" w:hAnsi="Verdana" w:cs="Verdana"/>
          <w:color w:val="000000"/>
        </w:rPr>
        <w:t>To</w:t>
      </w:r>
      <w:proofErr w:type="spellEnd"/>
      <w:r>
        <w:rPr>
          <w:rFonts w:ascii="Verdana" w:eastAsia="Verdana" w:hAnsi="Verdana" w:cs="Verdana"/>
          <w:color w:val="000000"/>
        </w:rPr>
        <w:t>-</w:t>
      </w:r>
      <w:r w:rsidR="00434864">
        <w:rPr>
          <w:rFonts w:ascii="Verdana" w:eastAsia="Verdana" w:hAnsi="Verdana" w:cs="Verdana"/>
          <w:color w:val="000000"/>
        </w:rPr>
        <w:t>d</w:t>
      </w:r>
      <w:r>
        <w:rPr>
          <w:rFonts w:ascii="Verdana" w:eastAsia="Verdana" w:hAnsi="Verdana" w:cs="Verdana"/>
          <w:color w:val="000000"/>
        </w:rPr>
        <w:t>os</w:t>
      </w:r>
    </w:p>
    <w:p w14:paraId="4D9AC96A" w14:textId="77777777" w:rsidR="00027852" w:rsidRDefault="009224BA" w:rsidP="00701992">
      <w:pPr>
        <w:widowControl w:val="0"/>
        <w:numPr>
          <w:ilvl w:val="0"/>
          <w:numId w:val="2"/>
        </w:numPr>
        <w:spacing w:line="360" w:lineRule="auto"/>
        <w:jc w:val="both"/>
        <w:rPr>
          <w:rFonts w:ascii="Verdana" w:eastAsia="Verdana" w:hAnsi="Verdana" w:cs="Verdana"/>
          <w:color w:val="000000"/>
        </w:rPr>
      </w:pPr>
      <w:r>
        <w:rPr>
          <w:rFonts w:ascii="Verdana" w:eastAsia="Verdana" w:hAnsi="Verdana" w:cs="Verdana"/>
          <w:color w:val="000000"/>
        </w:rPr>
        <w:t xml:space="preserve">Kampagnenparameter für das </w:t>
      </w:r>
      <w:r w:rsidR="00027852">
        <w:rPr>
          <w:rFonts w:ascii="Verdana" w:eastAsia="Verdana" w:hAnsi="Verdana" w:cs="Verdana"/>
          <w:color w:val="000000"/>
        </w:rPr>
        <w:t>Tracking</w:t>
      </w:r>
    </w:p>
    <w:p w14:paraId="462DCE4F" w14:textId="77777777" w:rsidR="00B43694" w:rsidRDefault="00B43694" w:rsidP="00701992">
      <w:pPr>
        <w:widowControl w:val="0"/>
        <w:spacing w:line="360" w:lineRule="auto"/>
        <w:jc w:val="both"/>
        <w:rPr>
          <w:rFonts w:ascii="Verdana" w:eastAsia="Verdana" w:hAnsi="Verdana" w:cs="Verdana"/>
          <w:color w:val="000000"/>
        </w:rPr>
      </w:pPr>
    </w:p>
    <w:p w14:paraId="66508EA1" w14:textId="77777777" w:rsidR="00977445" w:rsidRDefault="00977445" w:rsidP="00701992">
      <w:pPr>
        <w:widowControl w:val="0"/>
        <w:spacing w:line="360" w:lineRule="auto"/>
        <w:jc w:val="both"/>
        <w:rPr>
          <w:rFonts w:ascii="Verdana" w:eastAsia="Verdana" w:hAnsi="Verdana" w:cs="Verdana"/>
          <w:color w:val="000000"/>
        </w:rPr>
      </w:pPr>
      <w:r>
        <w:rPr>
          <w:rFonts w:ascii="Verdana" w:eastAsia="Verdana" w:hAnsi="Verdana" w:cs="Verdana"/>
          <w:color w:val="000000"/>
        </w:rPr>
        <w:t xml:space="preserve">Der Vorteil: Jeder Mitarbeiter sieht erledigte und anstehende Aufgaben und hat dabei immer Ziele und Zielgruppen im Blick. Verantwortliche </w:t>
      </w:r>
      <w:r w:rsidR="00B43694">
        <w:rPr>
          <w:rFonts w:ascii="Verdana" w:eastAsia="Verdana" w:hAnsi="Verdana" w:cs="Verdana"/>
          <w:color w:val="000000"/>
        </w:rPr>
        <w:t xml:space="preserve">können zudem leicht gegensteuern, wenn eine Kampagne nicht so erfolgreich läuft wie erwartet. </w:t>
      </w:r>
    </w:p>
    <w:p w14:paraId="3B7C9FD7" w14:textId="77777777" w:rsidR="00675938" w:rsidRDefault="00675938">
      <w:pPr>
        <w:widowControl w:val="0"/>
        <w:spacing w:line="360" w:lineRule="auto"/>
        <w:jc w:val="both"/>
        <w:rPr>
          <w:rFonts w:ascii="Verdana" w:eastAsia="Verdana" w:hAnsi="Verdana" w:cs="Verdana"/>
          <w:color w:val="000000"/>
        </w:rPr>
      </w:pPr>
    </w:p>
    <w:p w14:paraId="370CBD6B" w14:textId="77777777" w:rsidR="009224BA" w:rsidRDefault="00675938" w:rsidP="00940E57">
      <w:pPr>
        <w:suppressAutoHyphens w:val="0"/>
        <w:spacing w:line="360" w:lineRule="auto"/>
        <w:rPr>
          <w:lang w:eastAsia="de-DE"/>
        </w:rPr>
      </w:pPr>
      <w:r>
        <w:rPr>
          <w:rFonts w:ascii="Verdana" w:eastAsia="Verdana" w:hAnsi="Verdana" w:cs="Verdana"/>
          <w:color w:val="000000"/>
        </w:rPr>
        <w:t xml:space="preserve">Die Agentur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w:t>
      </w:r>
      <w:r w:rsidR="00D644B7">
        <w:rPr>
          <w:rFonts w:ascii="Verdana" w:eastAsia="Verdana" w:hAnsi="Verdana" w:cs="Verdana"/>
          <w:color w:val="000000"/>
        </w:rPr>
        <w:t>hat</w:t>
      </w:r>
      <w:r>
        <w:rPr>
          <w:rFonts w:ascii="Verdana" w:eastAsia="Verdana" w:hAnsi="Verdana" w:cs="Verdana"/>
          <w:color w:val="000000"/>
        </w:rPr>
        <w:t xml:space="preserve"> auf ihrer Website </w:t>
      </w:r>
      <w:r w:rsidR="00D644B7">
        <w:rPr>
          <w:rFonts w:ascii="Verdana" w:eastAsia="Verdana" w:hAnsi="Verdana" w:cs="Verdana"/>
          <w:color w:val="000000"/>
        </w:rPr>
        <w:t>einen Beispielplan zusammengestellt</w:t>
      </w:r>
      <w:r w:rsidR="00027852">
        <w:rPr>
          <w:rFonts w:ascii="Verdana" w:eastAsia="Verdana" w:hAnsi="Verdana" w:cs="Verdana"/>
          <w:color w:val="000000"/>
        </w:rPr>
        <w:t>, der kostenlos heruntergeladen werden kann</w:t>
      </w:r>
      <w:r w:rsidR="00506DE4">
        <w:rPr>
          <w:rFonts w:ascii="Verdana" w:eastAsia="Verdana" w:hAnsi="Verdana" w:cs="Verdana"/>
          <w:color w:val="000000"/>
        </w:rPr>
        <w:t>:</w:t>
      </w:r>
      <w:r w:rsidR="00BF385D">
        <w:rPr>
          <w:rFonts w:ascii="Verdana" w:eastAsia="Verdana" w:hAnsi="Verdana" w:cs="Verdana"/>
          <w:color w:val="000000"/>
        </w:rPr>
        <w:t xml:space="preserve"> </w:t>
      </w:r>
      <w:hyperlink r:id="rId9" w:anchor="kampagnenplan" w:history="1">
        <w:r w:rsidR="00BF385D">
          <w:rPr>
            <w:rStyle w:val="Link"/>
          </w:rPr>
          <w:t>https://www.rekordmarke.de/blog/kampagnenplan#kampagnenplan</w:t>
        </w:r>
      </w:hyperlink>
    </w:p>
    <w:p w14:paraId="7ECB8231" w14:textId="77777777" w:rsidR="00BF385D" w:rsidRPr="00BF385D" w:rsidRDefault="00BF385D" w:rsidP="00BF385D">
      <w:pPr>
        <w:suppressAutoHyphens w:val="0"/>
        <w:rPr>
          <w:lang w:eastAsia="de-DE"/>
        </w:rPr>
      </w:pPr>
    </w:p>
    <w:p w14:paraId="604E8736" w14:textId="77777777" w:rsidR="00675938" w:rsidRPr="007B0653" w:rsidRDefault="00675938" w:rsidP="007B0653">
      <w:pPr>
        <w:widowControl w:val="0"/>
        <w:spacing w:line="360" w:lineRule="auto"/>
        <w:jc w:val="both"/>
        <w:rPr>
          <w:rFonts w:ascii="Calibri" w:eastAsia="Calibri" w:hAnsi="Calibri" w:cs="Calibri"/>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10" w:history="1">
        <w:r>
          <w:rPr>
            <w:rStyle w:val="Link"/>
            <w:rFonts w:ascii="Verdana" w:eastAsia="Verdana" w:hAnsi="Verdana" w:cs="Verdana"/>
            <w:color w:val="000000"/>
          </w:rPr>
          <w:t>https://www.rekordmarke.de</w:t>
        </w:r>
      </w:hyperlink>
    </w:p>
    <w:p w14:paraId="3FA614BC" w14:textId="77777777" w:rsidR="00675938" w:rsidRDefault="00675938">
      <w:pPr>
        <w:spacing w:line="360" w:lineRule="auto"/>
        <w:rPr>
          <w:rFonts w:ascii="Calibri" w:eastAsia="Calibri" w:hAnsi="Calibri" w:cs="Calibri"/>
          <w:b/>
          <w:color w:val="000000"/>
        </w:rPr>
      </w:pPr>
    </w:p>
    <w:p w14:paraId="61763C46" w14:textId="77777777" w:rsidR="00675938" w:rsidRDefault="00675938">
      <w:pP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14:paraId="0FF32A51" w14:textId="77777777" w:rsidR="00675938" w:rsidRDefault="00675938">
      <w:pPr>
        <w:widowControl w:val="0"/>
        <w:jc w:val="both"/>
        <w:rPr>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14:paraId="7EAB1394" w14:textId="77777777" w:rsidR="00675938" w:rsidRDefault="00675938">
      <w:pPr>
        <w:widowControl w:val="0"/>
        <w:spacing w:line="360" w:lineRule="auto"/>
        <w:jc w:val="both"/>
        <w:rPr>
          <w:rFonts w:ascii="Verdana" w:eastAsia="Verdana" w:hAnsi="Verdana" w:cs="Verdana"/>
          <w:b/>
          <w:color w:val="000000"/>
        </w:rPr>
      </w:pPr>
    </w:p>
    <w:p w14:paraId="041B10C7" w14:textId="77777777" w:rsidR="00675938" w:rsidRDefault="00675938">
      <w:pPr>
        <w:widowControl w:val="0"/>
        <w:spacing w:line="360" w:lineRule="auto"/>
        <w:jc w:val="both"/>
        <w:rPr>
          <w:rFonts w:ascii="Verdana" w:eastAsia="Verdana" w:hAnsi="Verdana" w:cs="Verdana"/>
          <w:b/>
          <w:color w:val="000000"/>
        </w:rPr>
      </w:pPr>
    </w:p>
    <w:p w14:paraId="1D5F4716" w14:textId="77777777" w:rsidR="00675938" w:rsidRDefault="00675938">
      <w:pPr>
        <w:widowControl w:val="0"/>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6B36D195" w14:textId="77777777" w:rsidR="00675938" w:rsidRDefault="00675938">
      <w:pPr>
        <w:widowControl w:val="0"/>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311342FB" w14:textId="77777777" w:rsidR="00675938" w:rsidRDefault="00675938">
      <w:pPr>
        <w:widowControl w:val="0"/>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4AFD68C8" w14:textId="77777777" w:rsidR="00675938" w:rsidRDefault="00675938">
      <w:pPr>
        <w:widowControl w:val="0"/>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76A99313" w14:textId="77777777" w:rsidR="00675938" w:rsidRDefault="00675938">
      <w:pPr>
        <w:widowControl w:val="0"/>
        <w:jc w:val="both"/>
        <w:rPr>
          <w:rFonts w:ascii="Verdana" w:eastAsia="Verdana" w:hAnsi="Verdana" w:cs="Verdana"/>
          <w:color w:val="000000"/>
        </w:rPr>
      </w:pPr>
      <w:r>
        <w:rPr>
          <w:rFonts w:ascii="Verdana" w:eastAsia="Verdana" w:hAnsi="Verdana" w:cs="Verdana"/>
          <w:color w:val="000000"/>
        </w:rPr>
        <w:t>04107 Leipzig</w:t>
      </w:r>
    </w:p>
    <w:p w14:paraId="627C389C" w14:textId="77777777" w:rsidR="00675938" w:rsidRDefault="00675938">
      <w:pPr>
        <w:widowControl w:val="0"/>
        <w:jc w:val="both"/>
        <w:rPr>
          <w:rFonts w:ascii="Verdana" w:eastAsia="Verdana" w:hAnsi="Verdana" w:cs="Verdana"/>
          <w:color w:val="000000"/>
        </w:rPr>
      </w:pPr>
      <w:r>
        <w:rPr>
          <w:rFonts w:ascii="Verdana" w:eastAsia="Verdana" w:hAnsi="Verdana" w:cs="Verdana"/>
          <w:color w:val="000000"/>
        </w:rPr>
        <w:t xml:space="preserve">E-Mail: claudia.baacke@rekordmarke.de </w:t>
      </w:r>
    </w:p>
    <w:p w14:paraId="5294AA7D" w14:textId="77777777" w:rsidR="00675938" w:rsidRDefault="00675938">
      <w:pPr>
        <w:widowControl w:val="0"/>
        <w:jc w:val="both"/>
        <w:rPr>
          <w:color w:val="000000"/>
        </w:rPr>
      </w:pPr>
      <w:r>
        <w:rPr>
          <w:rFonts w:ascii="Verdana" w:eastAsia="Verdana" w:hAnsi="Verdana" w:cs="Verdana"/>
          <w:color w:val="000000"/>
        </w:rPr>
        <w:t>Tel: 0341 – 140 655 – 26</w:t>
      </w:r>
    </w:p>
    <w:p w14:paraId="2C5D53E1" w14:textId="77777777" w:rsidR="00675938" w:rsidRDefault="00675938">
      <w:pPr>
        <w:widowControl w:val="0"/>
        <w:spacing w:line="360" w:lineRule="auto"/>
        <w:jc w:val="both"/>
        <w:rPr>
          <w:color w:val="000000"/>
        </w:rPr>
      </w:pPr>
    </w:p>
    <w:p w14:paraId="1367A9BF" w14:textId="77777777" w:rsidR="00675938" w:rsidRDefault="00675938">
      <w:pPr>
        <w:widowControl w:val="0"/>
        <w:spacing w:line="360" w:lineRule="auto"/>
        <w:jc w:val="both"/>
        <w:rPr>
          <w:rFonts w:ascii="Verdana" w:eastAsia="Verdana" w:hAnsi="Verdana" w:cs="Verdana"/>
          <w:color w:val="000000"/>
        </w:rPr>
      </w:pPr>
    </w:p>
    <w:p w14:paraId="0AE7B10C" w14:textId="77777777" w:rsidR="00675938" w:rsidRDefault="00675938">
      <w:pPr>
        <w:widowControl w:val="0"/>
        <w:spacing w:line="360" w:lineRule="auto"/>
        <w:jc w:val="both"/>
        <w:rPr>
          <w:rFonts w:ascii="Verdana" w:eastAsia="Verdana" w:hAnsi="Verdana" w:cs="Verdana"/>
          <w:color w:val="000000"/>
        </w:rPr>
      </w:pPr>
      <w:r>
        <w:rPr>
          <w:rFonts w:ascii="Verdana" w:eastAsia="Verdana" w:hAnsi="Verdana" w:cs="Verdana"/>
          <w:b/>
          <w:color w:val="000000"/>
        </w:rPr>
        <w:t>Pressekontakt:</w:t>
      </w:r>
    </w:p>
    <w:p w14:paraId="757FD6B9" w14:textId="77777777" w:rsidR="00675938" w:rsidRDefault="00675938">
      <w:pPr>
        <w:widowControl w:val="0"/>
        <w:jc w:val="both"/>
        <w:rPr>
          <w:rFonts w:ascii="Verdana" w:eastAsia="Verdana" w:hAnsi="Verdana" w:cs="Verdana"/>
          <w:color w:val="000000"/>
        </w:rPr>
      </w:pPr>
      <w:r>
        <w:rPr>
          <w:rFonts w:ascii="Verdana" w:eastAsia="Verdana" w:hAnsi="Verdana" w:cs="Verdana"/>
          <w:color w:val="000000"/>
        </w:rPr>
        <w:t xml:space="preserve">Andrea </w:t>
      </w:r>
      <w:proofErr w:type="spellStart"/>
      <w:r>
        <w:rPr>
          <w:rFonts w:ascii="Verdana" w:eastAsia="Verdana" w:hAnsi="Verdana" w:cs="Verdana"/>
          <w:color w:val="000000"/>
        </w:rPr>
        <w:t>Weinholz</w:t>
      </w:r>
      <w:proofErr w:type="spellEnd"/>
    </w:p>
    <w:p w14:paraId="445D6E58" w14:textId="77777777" w:rsidR="00675938" w:rsidRDefault="00675938">
      <w:pPr>
        <w:widowControl w:val="0"/>
        <w:jc w:val="both"/>
        <w:rPr>
          <w:rFonts w:ascii="Verdana" w:eastAsia="Verdana" w:hAnsi="Verdana" w:cs="Verdana"/>
          <w:color w:val="000000"/>
        </w:rPr>
      </w:pPr>
      <w:proofErr w:type="spellStart"/>
      <w:r>
        <w:rPr>
          <w:rFonts w:ascii="Verdana" w:eastAsia="Verdana" w:hAnsi="Verdana" w:cs="Verdana"/>
          <w:color w:val="000000"/>
        </w:rPr>
        <w:t>Weinholz</w:t>
      </w:r>
      <w:proofErr w:type="spellEnd"/>
      <w:r>
        <w:rPr>
          <w:rFonts w:ascii="Verdana" w:eastAsia="Verdana" w:hAnsi="Verdana" w:cs="Verdana"/>
          <w:color w:val="000000"/>
        </w:rPr>
        <w:t xml:space="preserve"> Kommunikation</w:t>
      </w:r>
    </w:p>
    <w:p w14:paraId="4F5EF89D" w14:textId="77777777" w:rsidR="00675938" w:rsidRDefault="00675938">
      <w:pPr>
        <w:widowControl w:val="0"/>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0974864A" w14:textId="77777777" w:rsidR="00675938" w:rsidRDefault="00675938">
      <w:pPr>
        <w:widowControl w:val="0"/>
        <w:jc w:val="both"/>
        <w:rPr>
          <w:rFonts w:ascii="Verdana" w:eastAsia="Verdana" w:hAnsi="Verdana" w:cs="Verdana"/>
          <w:color w:val="000000"/>
        </w:rPr>
      </w:pPr>
      <w:r>
        <w:rPr>
          <w:rFonts w:ascii="Verdana" w:eastAsia="Verdana" w:hAnsi="Verdana" w:cs="Verdana"/>
          <w:color w:val="000000"/>
        </w:rPr>
        <w:t>81369 München</w:t>
      </w:r>
    </w:p>
    <w:p w14:paraId="565083E5" w14:textId="77777777" w:rsidR="00675938" w:rsidRDefault="00675938">
      <w:pPr>
        <w:widowControl w:val="0"/>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69E0DF2D" w14:textId="77777777" w:rsidR="00675938" w:rsidRDefault="00675938">
      <w:pPr>
        <w:widowControl w:val="0"/>
        <w:jc w:val="both"/>
      </w:pPr>
      <w:r>
        <w:rPr>
          <w:rFonts w:ascii="Verdana" w:eastAsia="Verdana" w:hAnsi="Verdana" w:cs="Verdana"/>
          <w:color w:val="000000"/>
        </w:rPr>
        <w:t>Tel: 089 -24 24 16 95</w:t>
      </w:r>
    </w:p>
    <w:sectPr w:rsidR="00675938">
      <w:headerReference w:type="even" r:id="rId11"/>
      <w:headerReference w:type="default" r:id="rId12"/>
      <w:footerReference w:type="even" r:id="rId13"/>
      <w:footerReference w:type="default" r:id="rId14"/>
      <w:headerReference w:type="first" r:id="rId15"/>
      <w:footerReference w:type="first" r:id="rId16"/>
      <w:pgSz w:w="11906" w:h="16820"/>
      <w:pgMar w:top="1417" w:right="1417" w:bottom="1134" w:left="1417" w:header="720" w:footer="720" w:gutter="0"/>
      <w:cols w:space="720"/>
      <w:docGrid w:linePitch="24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9FB8C" w14:textId="77777777" w:rsidR="00C4571F" w:rsidRDefault="00C4571F">
      <w:r>
        <w:separator/>
      </w:r>
    </w:p>
  </w:endnote>
  <w:endnote w:type="continuationSeparator" w:id="0">
    <w:p w14:paraId="415C07A3" w14:textId="77777777" w:rsidR="00C4571F" w:rsidRDefault="00C4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07DD4" w14:textId="77777777" w:rsidR="00675938" w:rsidRDefault="0067593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9C32" w14:textId="77777777" w:rsidR="00675938" w:rsidRDefault="00675938">
    <w:pPr>
      <w:tabs>
        <w:tab w:val="right" w:pos="902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30AD" w14:textId="77777777" w:rsidR="00675938" w:rsidRDefault="0067593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819AE" w14:textId="77777777" w:rsidR="00C4571F" w:rsidRDefault="00C4571F">
      <w:r>
        <w:separator/>
      </w:r>
    </w:p>
  </w:footnote>
  <w:footnote w:type="continuationSeparator" w:id="0">
    <w:p w14:paraId="061588B0" w14:textId="77777777" w:rsidR="00C4571F" w:rsidRDefault="00C45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115B" w14:textId="77777777" w:rsidR="00675938" w:rsidRDefault="00675938">
    <w:pPr>
      <w:tabs>
        <w:tab w:val="center" w:pos="4819"/>
        <w:tab w:val="right" w:pos="9638"/>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D694" w14:textId="77777777" w:rsidR="00675938" w:rsidRDefault="00675938">
    <w:pPr>
      <w:tabs>
        <w:tab w:val="right" w:pos="902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C14E" w14:textId="77777777" w:rsidR="00675938" w:rsidRDefault="0067593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F4B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6DA0E66"/>
    <w:multiLevelType w:val="hybridMultilevel"/>
    <w:tmpl w:val="0890C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80"/>
    <w:rsid w:val="00027852"/>
    <w:rsid w:val="00037909"/>
    <w:rsid w:val="00082251"/>
    <w:rsid w:val="001F69F2"/>
    <w:rsid w:val="002316E5"/>
    <w:rsid w:val="00241BE2"/>
    <w:rsid w:val="00294E10"/>
    <w:rsid w:val="002A6769"/>
    <w:rsid w:val="0030593F"/>
    <w:rsid w:val="00311163"/>
    <w:rsid w:val="00321A4B"/>
    <w:rsid w:val="003278DF"/>
    <w:rsid w:val="003B4EA2"/>
    <w:rsid w:val="003E3163"/>
    <w:rsid w:val="003E5ED7"/>
    <w:rsid w:val="00434864"/>
    <w:rsid w:val="004A11DD"/>
    <w:rsid w:val="004E68CC"/>
    <w:rsid w:val="00506283"/>
    <w:rsid w:val="00506DE4"/>
    <w:rsid w:val="005113C9"/>
    <w:rsid w:val="005848F3"/>
    <w:rsid w:val="00590059"/>
    <w:rsid w:val="00597D8F"/>
    <w:rsid w:val="005C00F0"/>
    <w:rsid w:val="005C4148"/>
    <w:rsid w:val="00675938"/>
    <w:rsid w:val="006A33C7"/>
    <w:rsid w:val="006B47C0"/>
    <w:rsid w:val="00701992"/>
    <w:rsid w:val="0076103D"/>
    <w:rsid w:val="00784780"/>
    <w:rsid w:val="007922DB"/>
    <w:rsid w:val="007A3CCE"/>
    <w:rsid w:val="007B0653"/>
    <w:rsid w:val="008531C8"/>
    <w:rsid w:val="008971E5"/>
    <w:rsid w:val="008B6890"/>
    <w:rsid w:val="008D74AD"/>
    <w:rsid w:val="009224BA"/>
    <w:rsid w:val="00940E57"/>
    <w:rsid w:val="009549E9"/>
    <w:rsid w:val="009635EE"/>
    <w:rsid w:val="00977445"/>
    <w:rsid w:val="00984D56"/>
    <w:rsid w:val="009A74FA"/>
    <w:rsid w:val="009B3B28"/>
    <w:rsid w:val="009C459C"/>
    <w:rsid w:val="00A1205F"/>
    <w:rsid w:val="00A85FA7"/>
    <w:rsid w:val="00AB1303"/>
    <w:rsid w:val="00B43694"/>
    <w:rsid w:val="00B44A63"/>
    <w:rsid w:val="00BF385D"/>
    <w:rsid w:val="00C4571F"/>
    <w:rsid w:val="00CB3E78"/>
    <w:rsid w:val="00D45FB6"/>
    <w:rsid w:val="00D50F62"/>
    <w:rsid w:val="00D644B7"/>
    <w:rsid w:val="00E275A5"/>
    <w:rsid w:val="00E50802"/>
    <w:rsid w:val="00E928D6"/>
    <w:rsid w:val="00F12002"/>
    <w:rsid w:val="00F7207A"/>
    <w:rsid w:val="00FF450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5DAE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Textkrper"/>
    <w:qFormat/>
    <w:pPr>
      <w:keepNext/>
      <w:keepLines/>
      <w:numPr>
        <w:numId w:val="1"/>
      </w:numPr>
      <w:spacing w:before="480" w:after="120"/>
      <w:outlineLvl w:val="0"/>
    </w:pPr>
    <w:rPr>
      <w:b/>
      <w:sz w:val="48"/>
      <w:szCs w:val="48"/>
    </w:rPr>
  </w:style>
  <w:style w:type="paragraph" w:styleId="berschrift2">
    <w:name w:val="heading 2"/>
    <w:basedOn w:val="Standard"/>
    <w:next w:val="Textkrper"/>
    <w:qFormat/>
    <w:pPr>
      <w:keepNext/>
      <w:keepLines/>
      <w:numPr>
        <w:ilvl w:val="1"/>
        <w:numId w:val="1"/>
      </w:numPr>
      <w:spacing w:before="360" w:after="80"/>
      <w:outlineLvl w:val="1"/>
    </w:pPr>
    <w:rPr>
      <w:b/>
      <w:sz w:val="36"/>
      <w:szCs w:val="36"/>
    </w:rPr>
  </w:style>
  <w:style w:type="paragraph" w:styleId="berschrift3">
    <w:name w:val="heading 3"/>
    <w:basedOn w:val="Standard"/>
    <w:next w:val="Textkrper"/>
    <w:qFormat/>
    <w:pPr>
      <w:keepNext/>
      <w:keepLines/>
      <w:numPr>
        <w:ilvl w:val="2"/>
        <w:numId w:val="1"/>
      </w:numPr>
      <w:spacing w:before="280" w:after="80"/>
      <w:outlineLvl w:val="2"/>
    </w:pPr>
    <w:rPr>
      <w:b/>
      <w:sz w:val="28"/>
      <w:szCs w:val="28"/>
    </w:rPr>
  </w:style>
  <w:style w:type="paragraph" w:styleId="berschrift4">
    <w:name w:val="heading 4"/>
    <w:basedOn w:val="Standard"/>
    <w:next w:val="Textkrper"/>
    <w:qFormat/>
    <w:pPr>
      <w:keepNext/>
      <w:keepLines/>
      <w:numPr>
        <w:ilvl w:val="3"/>
        <w:numId w:val="1"/>
      </w:numPr>
      <w:spacing w:before="240" w:after="40"/>
      <w:outlineLvl w:val="3"/>
    </w:pPr>
    <w:rPr>
      <w:b/>
      <w:sz w:val="24"/>
      <w:szCs w:val="24"/>
    </w:rPr>
  </w:style>
  <w:style w:type="paragraph" w:styleId="berschrift5">
    <w:name w:val="heading 5"/>
    <w:basedOn w:val="Standard"/>
    <w:next w:val="Textkrper"/>
    <w:qFormat/>
    <w:pPr>
      <w:keepNext/>
      <w:keepLines/>
      <w:numPr>
        <w:ilvl w:val="4"/>
        <w:numId w:val="1"/>
      </w:numPr>
      <w:spacing w:before="220" w:after="40"/>
      <w:outlineLvl w:val="4"/>
    </w:pPr>
    <w:rPr>
      <w:b/>
      <w:sz w:val="22"/>
      <w:szCs w:val="22"/>
    </w:rPr>
  </w:style>
  <w:style w:type="paragraph" w:styleId="berschrift6">
    <w:name w:val="heading 6"/>
    <w:basedOn w:val="Standard"/>
    <w:next w:val="Textkrper"/>
    <w:qFormat/>
    <w:pPr>
      <w:keepNext/>
      <w:keepLines/>
      <w:numPr>
        <w:ilvl w:val="5"/>
        <w:numId w:val="1"/>
      </w:numPr>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mmentartextZchn">
    <w:name w:val="Kommentartext Zchn"/>
    <w:basedOn w:val="Absatz-Standardschriftart1"/>
  </w:style>
  <w:style w:type="character" w:customStyle="1" w:styleId="Kommentarzeichen1">
    <w:name w:val="Kommentarzeichen1"/>
    <w:rPr>
      <w:sz w:val="16"/>
      <w:szCs w:val="16"/>
    </w:rPr>
  </w:style>
  <w:style w:type="character" w:customStyle="1" w:styleId="SprechblasentextZchn">
    <w:name w:val="Sprechblasentext Zchn"/>
    <w:rPr>
      <w:sz w:val="18"/>
      <w:szCs w:val="18"/>
    </w:rPr>
  </w:style>
  <w:style w:type="character" w:styleId="Link">
    <w:name w:val="Hyperlink"/>
    <w:rPr>
      <w:color w:val="0000FF"/>
      <w:u w:val="single"/>
    </w:rPr>
  </w:style>
  <w:style w:type="character" w:customStyle="1" w:styleId="UnresolvedMention">
    <w:name w:val="Unresolved Mention"/>
    <w:rPr>
      <w:color w:val="605E5C"/>
    </w:rPr>
  </w:style>
  <w:style w:type="character" w:customStyle="1" w:styleId="BesuchterLink1">
    <w:name w:val="BesuchterLink1"/>
    <w:rPr>
      <w:color w:val="800080"/>
      <w:u w:val="single"/>
    </w:rPr>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Titel">
    <w:name w:val="Title"/>
    <w:basedOn w:val="Standard"/>
    <w:next w:val="Untertitel"/>
    <w:qFormat/>
    <w:pPr>
      <w:keepNext/>
      <w:keepLines/>
      <w:spacing w:before="480" w:after="120"/>
    </w:pPr>
    <w:rPr>
      <w:b/>
      <w:bCs/>
      <w:sz w:val="72"/>
      <w:szCs w:val="72"/>
    </w:rPr>
  </w:style>
  <w:style w:type="paragraph" w:styleId="Untertitel">
    <w:name w:val="Subtitle"/>
    <w:basedOn w:val="Standard"/>
    <w:next w:val="Textkrper"/>
    <w:qFormat/>
    <w:pPr>
      <w:keepNext/>
      <w:keepLines/>
      <w:spacing w:before="360" w:after="80"/>
    </w:pPr>
    <w:rPr>
      <w:rFonts w:ascii="Georgia" w:eastAsia="Georgia" w:hAnsi="Georgia" w:cs="Georgia"/>
      <w:i/>
      <w:iCs/>
      <w:color w:val="666666"/>
      <w:sz w:val="48"/>
      <w:szCs w:val="48"/>
    </w:rPr>
  </w:style>
  <w:style w:type="paragraph" w:customStyle="1" w:styleId="Kommentartext1">
    <w:name w:val="Kommentartext1"/>
    <w:basedOn w:val="Standard"/>
  </w:style>
  <w:style w:type="paragraph" w:customStyle="1" w:styleId="Sprechblasentext1">
    <w:name w:val="Sprechblasentext1"/>
    <w:basedOn w:val="Standard"/>
    <w:rPr>
      <w:sz w:val="18"/>
      <w:szCs w:val="18"/>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Sprechblasentext">
    <w:name w:val="Balloon Text"/>
    <w:basedOn w:val="Standard"/>
    <w:link w:val="SprechblasentextZchn1"/>
    <w:uiPriority w:val="99"/>
    <w:semiHidden/>
    <w:unhideWhenUsed/>
    <w:rsid w:val="00784780"/>
    <w:rPr>
      <w:sz w:val="18"/>
      <w:szCs w:val="18"/>
    </w:rPr>
  </w:style>
  <w:style w:type="character" w:customStyle="1" w:styleId="SprechblasentextZchn1">
    <w:name w:val="Sprechblasentext Zchn1"/>
    <w:link w:val="Sprechblasentext"/>
    <w:uiPriority w:val="99"/>
    <w:semiHidden/>
    <w:rsid w:val="00784780"/>
    <w:rPr>
      <w:sz w:val="18"/>
      <w:szCs w:val="18"/>
      <w:lang w:eastAsia="ar-SA"/>
    </w:rPr>
  </w:style>
  <w:style w:type="character" w:customStyle="1" w:styleId="NichtaufgelsteErwhnung">
    <w:name w:val="Nicht aufgelöste Erwähnung"/>
    <w:uiPriority w:val="99"/>
    <w:semiHidden/>
    <w:unhideWhenUsed/>
    <w:rsid w:val="00506DE4"/>
    <w:rPr>
      <w:color w:val="605E5C"/>
      <w:shd w:val="clear" w:color="auto" w:fill="E1DFDD"/>
    </w:rPr>
  </w:style>
  <w:style w:type="character" w:styleId="Kommentarzeichen">
    <w:name w:val="annotation reference"/>
    <w:uiPriority w:val="99"/>
    <w:semiHidden/>
    <w:unhideWhenUsed/>
    <w:rsid w:val="00241BE2"/>
    <w:rPr>
      <w:sz w:val="16"/>
      <w:szCs w:val="16"/>
    </w:rPr>
  </w:style>
  <w:style w:type="paragraph" w:styleId="Kommentartext">
    <w:name w:val="annotation text"/>
    <w:basedOn w:val="Standard"/>
    <w:link w:val="KommentartextZchn1"/>
    <w:uiPriority w:val="99"/>
    <w:semiHidden/>
    <w:unhideWhenUsed/>
    <w:rsid w:val="00241BE2"/>
  </w:style>
  <w:style w:type="character" w:customStyle="1" w:styleId="KommentartextZchn1">
    <w:name w:val="Kommentartext Zchn1"/>
    <w:link w:val="Kommentartext"/>
    <w:uiPriority w:val="99"/>
    <w:semiHidden/>
    <w:rsid w:val="00241BE2"/>
    <w:rPr>
      <w:lang w:eastAsia="ar-SA"/>
    </w:rPr>
  </w:style>
  <w:style w:type="paragraph" w:styleId="Kommentarthema">
    <w:name w:val="annotation subject"/>
    <w:basedOn w:val="Kommentartext"/>
    <w:next w:val="Kommentartext"/>
    <w:link w:val="KommentarthemaZchn1"/>
    <w:uiPriority w:val="99"/>
    <w:semiHidden/>
    <w:unhideWhenUsed/>
    <w:rsid w:val="00241BE2"/>
    <w:rPr>
      <w:b/>
      <w:bCs/>
    </w:rPr>
  </w:style>
  <w:style w:type="character" w:customStyle="1" w:styleId="KommentarthemaZchn1">
    <w:name w:val="Kommentarthema Zchn1"/>
    <w:link w:val="Kommentarthema"/>
    <w:uiPriority w:val="99"/>
    <w:semiHidden/>
    <w:rsid w:val="00241BE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2487">
      <w:bodyDiv w:val="1"/>
      <w:marLeft w:val="0"/>
      <w:marRight w:val="0"/>
      <w:marTop w:val="0"/>
      <w:marBottom w:val="0"/>
      <w:divBdr>
        <w:top w:val="none" w:sz="0" w:space="0" w:color="auto"/>
        <w:left w:val="none" w:sz="0" w:space="0" w:color="auto"/>
        <w:bottom w:val="none" w:sz="0" w:space="0" w:color="auto"/>
        <w:right w:val="none" w:sz="0" w:space="0" w:color="auto"/>
      </w:divBdr>
    </w:div>
    <w:div w:id="1763991676">
      <w:bodyDiv w:val="1"/>
      <w:marLeft w:val="0"/>
      <w:marRight w:val="0"/>
      <w:marTop w:val="0"/>
      <w:marBottom w:val="0"/>
      <w:divBdr>
        <w:top w:val="none" w:sz="0" w:space="0" w:color="auto"/>
        <w:left w:val="none" w:sz="0" w:space="0" w:color="auto"/>
        <w:bottom w:val="none" w:sz="0" w:space="0" w:color="auto"/>
        <w:right w:val="none" w:sz="0" w:space="0" w:color="auto"/>
      </w:divBdr>
    </w:div>
    <w:div w:id="1778672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rekordmarke.de/blog/kampagnenplan" TargetMode="External"/><Relationship Id="rId10" Type="http://schemas.openxmlformats.org/officeDocument/2006/relationships/hyperlink" Target="https://www.rekordmark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852F-4EA5-464C-94CB-E922CD3E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3905</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Links>
    <vt:vector size="12" baseType="variant">
      <vt:variant>
        <vt:i4>6750261</vt:i4>
      </vt:variant>
      <vt:variant>
        <vt:i4>3</vt:i4>
      </vt:variant>
      <vt:variant>
        <vt:i4>0</vt:i4>
      </vt:variant>
      <vt:variant>
        <vt:i4>5</vt:i4>
      </vt:variant>
      <vt:variant>
        <vt:lpwstr>https://www.rekordmarke.de/</vt:lpwstr>
      </vt:variant>
      <vt:variant>
        <vt:lpwstr/>
      </vt:variant>
      <vt:variant>
        <vt:i4>4522001</vt:i4>
      </vt:variant>
      <vt:variant>
        <vt:i4>0</vt:i4>
      </vt:variant>
      <vt:variant>
        <vt:i4>0</vt:i4>
      </vt:variant>
      <vt:variant>
        <vt:i4>5</vt:i4>
      </vt:variant>
      <vt:variant>
        <vt:lpwstr>https://www.rekordmarke.de/blog/kampagnenplan</vt:lpwstr>
      </vt:variant>
      <vt:variant>
        <vt:lpwstr>kampagnenplan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Weinholz</dc:creator>
  <cp:keywords/>
  <cp:lastModifiedBy>Microsoft Office-Anwender</cp:lastModifiedBy>
  <cp:revision>3</cp:revision>
  <cp:lastPrinted>1899-12-31T23:00:00Z</cp:lastPrinted>
  <dcterms:created xsi:type="dcterms:W3CDTF">2019-10-18T14:22:00Z</dcterms:created>
  <dcterms:modified xsi:type="dcterms:W3CDTF">2019-10-18T14:51:00Z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