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795C0983" wp14:editId="5AE5F2A1">
            <wp:extent cx="3636010" cy="8978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14:paraId="00000002" w14:textId="77777777" w:rsidR="00C34107" w:rsidRDefault="00C34107">
      <w:pPr>
        <w:widowControl w:val="0"/>
        <w:pBdr>
          <w:top w:val="nil"/>
          <w:left w:val="nil"/>
          <w:bottom w:val="nil"/>
          <w:right w:val="nil"/>
          <w:between w:val="nil"/>
        </w:pBdr>
        <w:spacing w:line="360" w:lineRule="auto"/>
        <w:jc w:val="center"/>
        <w:rPr>
          <w:rFonts w:ascii="Verdana" w:eastAsia="Verdana" w:hAnsi="Verdana" w:cs="Verdana"/>
          <w:color w:val="000000"/>
        </w:rPr>
      </w:pPr>
    </w:p>
    <w:p w14:paraId="00000003" w14:textId="77777777"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0000004"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05" w14:textId="6821F084" w:rsidR="00C34107" w:rsidRDefault="0066427C">
      <w:pPr>
        <w:spacing w:line="360" w:lineRule="auto"/>
        <w:jc w:val="both"/>
        <w:rPr>
          <w:rFonts w:ascii="Verdana" w:eastAsia="Verdana" w:hAnsi="Verdana" w:cs="Verdana"/>
          <w:b/>
          <w:color w:val="FF0000"/>
          <w:highlight w:val="yellow"/>
        </w:rPr>
      </w:pPr>
      <w:r>
        <w:rPr>
          <w:rFonts w:ascii="Verdana" w:eastAsia="Verdana" w:hAnsi="Verdana" w:cs="Verdana"/>
          <w:b/>
        </w:rPr>
        <w:t xml:space="preserve">Onlinemarketing-Know-how für das </w:t>
      </w:r>
      <w:r w:rsidRPr="00F62348">
        <w:rPr>
          <w:rFonts w:ascii="Verdana" w:eastAsia="Verdana" w:hAnsi="Verdana" w:cs="Verdana"/>
          <w:b/>
        </w:rPr>
        <w:t>Gesundheitswesen</w:t>
      </w:r>
    </w:p>
    <w:p w14:paraId="00000006" w14:textId="77777777" w:rsidR="00C34107" w:rsidRDefault="00C34107">
      <w:pPr>
        <w:spacing w:line="360" w:lineRule="auto"/>
        <w:jc w:val="both"/>
        <w:rPr>
          <w:rFonts w:ascii="Verdana" w:eastAsia="Verdana" w:hAnsi="Verdana" w:cs="Verdana"/>
          <w:color w:val="000000"/>
        </w:rPr>
      </w:pPr>
    </w:p>
    <w:p w14:paraId="00000007" w14:textId="1994F4C9" w:rsidR="00C34107" w:rsidRDefault="0066427C">
      <w:pPr>
        <w:spacing w:line="360" w:lineRule="auto"/>
        <w:jc w:val="both"/>
        <w:rPr>
          <w:rFonts w:ascii="Verdana" w:eastAsia="Verdana" w:hAnsi="Verdana" w:cs="Verdana"/>
          <w:i/>
        </w:rPr>
      </w:pPr>
      <w:proofErr w:type="spellStart"/>
      <w:r>
        <w:rPr>
          <w:rFonts w:ascii="Verdana" w:eastAsia="Verdana" w:hAnsi="Verdana" w:cs="Verdana"/>
          <w:i/>
        </w:rPr>
        <w:t>Social</w:t>
      </w:r>
      <w:proofErr w:type="spellEnd"/>
      <w:r>
        <w:rPr>
          <w:rFonts w:ascii="Verdana" w:eastAsia="Verdana" w:hAnsi="Verdana" w:cs="Verdana"/>
          <w:i/>
        </w:rPr>
        <w:t xml:space="preserve"> Media Marketing und Advertising, Web Analytics, SEO, SEA, </w:t>
      </w:r>
      <w:r w:rsidRPr="00F62348">
        <w:rPr>
          <w:rFonts w:ascii="Verdana" w:eastAsia="Verdana" w:hAnsi="Verdana" w:cs="Verdana"/>
          <w:i/>
        </w:rPr>
        <w:t xml:space="preserve">Online Marketing </w:t>
      </w:r>
      <w:r>
        <w:rPr>
          <w:rFonts w:ascii="Verdana" w:eastAsia="Verdana" w:hAnsi="Verdana" w:cs="Verdana"/>
          <w:i/>
        </w:rPr>
        <w:t xml:space="preserve">Strategie, Webcontrolling: Die Digitalmarketing-Experten von </w:t>
      </w:r>
      <w:proofErr w:type="spellStart"/>
      <w:r>
        <w:rPr>
          <w:rFonts w:ascii="Verdana" w:eastAsia="Verdana" w:hAnsi="Verdana" w:cs="Verdana"/>
          <w:i/>
        </w:rPr>
        <w:t>rekordmarke</w:t>
      </w:r>
      <w:proofErr w:type="spellEnd"/>
      <w:r>
        <w:rPr>
          <w:rFonts w:ascii="Verdana" w:eastAsia="Verdana" w:hAnsi="Verdana" w:cs="Verdana"/>
          <w:i/>
        </w:rPr>
        <w:t xml:space="preserve"> </w:t>
      </w:r>
      <w:r w:rsidR="00904D81">
        <w:rPr>
          <w:rFonts w:ascii="Verdana" w:eastAsia="Verdana" w:hAnsi="Verdana" w:cs="Verdana"/>
          <w:i/>
        </w:rPr>
        <w:t>unterstützen</w:t>
      </w:r>
      <w:r>
        <w:rPr>
          <w:rFonts w:ascii="Verdana" w:eastAsia="Verdana" w:hAnsi="Verdana" w:cs="Verdana"/>
          <w:i/>
        </w:rPr>
        <w:t xml:space="preserve"> medizinische Einrichtungen </w:t>
      </w:r>
      <w:r w:rsidR="00904D81">
        <w:rPr>
          <w:rFonts w:ascii="Verdana" w:eastAsia="Verdana" w:hAnsi="Verdana" w:cs="Verdana"/>
          <w:i/>
        </w:rPr>
        <w:t>mit ihrer Expertise</w:t>
      </w:r>
    </w:p>
    <w:p w14:paraId="00000008"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09" w14:textId="417C6A3E" w:rsidR="00C34107" w:rsidRDefault="0066427C" w:rsidP="00F6234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1" w:name="_heading=h.gjdgxs" w:colFirst="0" w:colLast="0"/>
      <w:bookmarkEnd w:id="1"/>
      <w:r>
        <w:rPr>
          <w:rFonts w:ascii="Verdana" w:eastAsia="Verdana" w:hAnsi="Verdana" w:cs="Verdana"/>
          <w:b/>
          <w:color w:val="000000"/>
        </w:rPr>
        <w:t xml:space="preserve">Leipzig, im </w:t>
      </w:r>
      <w:r w:rsidR="00A12566">
        <w:rPr>
          <w:rFonts w:ascii="Verdana" w:eastAsia="Verdana" w:hAnsi="Verdana" w:cs="Verdana"/>
          <w:b/>
          <w:color w:val="000000"/>
        </w:rPr>
        <w:t>September</w:t>
      </w:r>
      <w:r>
        <w:rPr>
          <w:rFonts w:ascii="Verdana" w:eastAsia="Verdana" w:hAnsi="Verdana" w:cs="Verdana"/>
          <w:b/>
          <w:color w:val="000000"/>
        </w:rPr>
        <w:t xml:space="preserve"> 2021 – Wie können Krankenhäuser, Rehakliniken und andere Gesundheitseinrichtungen neues Personal oder Patienten gewinnen und sich zugleich als Marke etablieren? Eine zeitgemäße Lösung, um </w:t>
      </w:r>
      <w:r w:rsidRPr="00F62348">
        <w:rPr>
          <w:rFonts w:ascii="Verdana" w:eastAsia="Verdana" w:hAnsi="Verdana" w:cs="Verdana"/>
          <w:b/>
          <w:color w:val="000000"/>
        </w:rPr>
        <w:t>Zielgruppen</w:t>
      </w:r>
      <w:r w:rsidR="00F62348" w:rsidRPr="00F62348">
        <w:rPr>
          <w:rFonts w:ascii="Verdana" w:eastAsia="Verdana" w:hAnsi="Verdana" w:cs="Verdana"/>
          <w:b/>
          <w:color w:val="000000"/>
        </w:rPr>
        <w:t xml:space="preserve"> </w:t>
      </w:r>
      <w:r w:rsidRPr="00F62348">
        <w:rPr>
          <w:rFonts w:ascii="Verdana" w:eastAsia="Verdana" w:hAnsi="Verdana" w:cs="Verdana"/>
          <w:b/>
          <w:color w:val="000000"/>
        </w:rPr>
        <w:t>zu</w:t>
      </w:r>
      <w:r>
        <w:rPr>
          <w:rFonts w:ascii="Verdana" w:eastAsia="Verdana" w:hAnsi="Verdana" w:cs="Verdana"/>
          <w:b/>
          <w:color w:val="000000"/>
        </w:rPr>
        <w:t xml:space="preserve"> erreichen,</w:t>
      </w:r>
      <w:r w:rsidR="00F62348">
        <w:rPr>
          <w:rFonts w:ascii="Verdana" w:eastAsia="Verdana" w:hAnsi="Verdana" w:cs="Verdana"/>
          <w:b/>
          <w:color w:val="000000"/>
        </w:rPr>
        <w:t xml:space="preserve"> </w:t>
      </w:r>
      <w:r>
        <w:rPr>
          <w:rFonts w:ascii="Verdana" w:eastAsia="Verdana" w:hAnsi="Verdana" w:cs="Verdana"/>
          <w:b/>
          <w:color w:val="000000"/>
        </w:rPr>
        <w:t xml:space="preserve">bieten digitale Marketingmaßnahmen wie SEA (Suchmaschinenwerbung), SEO (Suchmaschinenoptimierung) und </w:t>
      </w:r>
      <w:proofErr w:type="spellStart"/>
      <w:r>
        <w:rPr>
          <w:rFonts w:ascii="Verdana" w:eastAsia="Verdana" w:hAnsi="Verdana" w:cs="Verdana"/>
          <w:b/>
          <w:color w:val="000000"/>
        </w:rPr>
        <w:t>Social</w:t>
      </w:r>
      <w:proofErr w:type="spellEnd"/>
      <w:r>
        <w:rPr>
          <w:rFonts w:ascii="Verdana" w:eastAsia="Verdana" w:hAnsi="Verdana" w:cs="Verdana"/>
          <w:b/>
          <w:color w:val="000000"/>
        </w:rPr>
        <w:t xml:space="preserve"> Media Advertising in Facebook &amp; Co. Die Möglichkeiten sind sehr umfangreich und verändern sich schnell – daher ist eine fundierte Basis an Fachwissen </w:t>
      </w:r>
      <w:r w:rsidR="007E6C9B">
        <w:rPr>
          <w:rFonts w:ascii="Verdana" w:eastAsia="Verdana" w:hAnsi="Verdana" w:cs="Verdana"/>
          <w:b/>
          <w:color w:val="000000"/>
        </w:rPr>
        <w:t>essentiell</w:t>
      </w:r>
      <w:r>
        <w:rPr>
          <w:rFonts w:ascii="Verdana" w:eastAsia="Verdana" w:hAnsi="Verdana" w:cs="Verdana"/>
          <w:b/>
          <w:color w:val="000000"/>
        </w:rPr>
        <w:t xml:space="preserve">. Damit der Einstieg ins Onlinemarketing gelingt, hat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w:t>
      </w:r>
      <w:r w:rsidR="007E6C9B">
        <w:rPr>
          <w:rFonts w:ascii="Verdana" w:eastAsia="Verdana" w:hAnsi="Verdana" w:cs="Verdana"/>
          <w:b/>
          <w:color w:val="000000"/>
        </w:rPr>
        <w:t xml:space="preserve">spezielle </w:t>
      </w:r>
      <w:r>
        <w:rPr>
          <w:rFonts w:ascii="Verdana" w:eastAsia="Verdana" w:hAnsi="Verdana" w:cs="Verdana"/>
          <w:b/>
          <w:color w:val="000000"/>
        </w:rPr>
        <w:t>Tipps und Tools für die Gesundheitswirtschaft entwickelt</w:t>
      </w:r>
      <w:r w:rsidR="007E6C9B">
        <w:rPr>
          <w:rFonts w:ascii="Verdana" w:eastAsia="Verdana" w:hAnsi="Verdana" w:cs="Verdana"/>
          <w:b/>
          <w:color w:val="000000"/>
        </w:rPr>
        <w:t xml:space="preserve"> und bereits erfolgreich eingesetzt</w:t>
      </w:r>
      <w:r>
        <w:rPr>
          <w:rFonts w:ascii="Verdana" w:eastAsia="Verdana" w:hAnsi="Verdana" w:cs="Verdana"/>
          <w:b/>
          <w:color w:val="000000"/>
        </w:rPr>
        <w:t xml:space="preserve">. </w:t>
      </w:r>
      <w:r w:rsidR="007E6C9B">
        <w:rPr>
          <w:rFonts w:ascii="Verdana" w:eastAsia="Verdana" w:hAnsi="Verdana" w:cs="Verdana"/>
          <w:b/>
          <w:color w:val="000000"/>
        </w:rPr>
        <w:t>Da</w:t>
      </w:r>
      <w:r w:rsidR="00F62348">
        <w:rPr>
          <w:rFonts w:ascii="Verdana" w:eastAsia="Verdana" w:hAnsi="Verdana" w:cs="Verdana"/>
          <w:b/>
          <w:color w:val="000000"/>
        </w:rPr>
        <w:t xml:space="preserve">mit </w:t>
      </w:r>
      <w:r>
        <w:rPr>
          <w:rFonts w:ascii="Verdana" w:eastAsia="Verdana" w:hAnsi="Verdana" w:cs="Verdana"/>
          <w:b/>
          <w:color w:val="000000"/>
        </w:rPr>
        <w:t xml:space="preserve">können Interessierte ihre eigene Fachexpertise aufbauen und erhalten Entscheidungsgrundlagen für den zielgerichteten Einsatz ihres Marketingbudgets.  </w:t>
      </w:r>
    </w:p>
    <w:p w14:paraId="0000000A"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0B" w14:textId="77777777"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Fachkräfte und </w:t>
      </w:r>
      <w:sdt>
        <w:sdtPr>
          <w:tag w:val="goog_rdk_2"/>
          <w:id w:val="-1269775399"/>
        </w:sdtPr>
        <w:sdtEndPr/>
        <w:sdtContent/>
      </w:sdt>
      <w:r>
        <w:rPr>
          <w:rFonts w:ascii="Verdana" w:eastAsia="Verdana" w:hAnsi="Verdana" w:cs="Verdana"/>
          <w:color w:val="000000"/>
        </w:rPr>
        <w:t xml:space="preserve">Kunden sind begehrt – das gilt vor allem für den medizinischen Bereich. Doch mit den klassischen, kostenintensiven Maßnahmen wird die Zielgruppe häufig nicht mehr erreicht – zu hohe Streuverluste, zu unpersönliche Ansprache. Dagegen können mit digitalen Leadgenerierungs-Kampagnen potenzielle Kandidatinnen und Kandidaten wirkungsvoll angesprochen werden, ob beim Recruiting </w:t>
      </w:r>
      <w:r w:rsidRPr="006133D5">
        <w:rPr>
          <w:rFonts w:ascii="Verdana" w:eastAsia="Verdana" w:hAnsi="Verdana" w:cs="Verdana"/>
          <w:color w:val="000000"/>
        </w:rPr>
        <w:t>von Fachpersonal</w:t>
      </w:r>
      <w:r w:rsidRPr="00F62348">
        <w:rPr>
          <w:rFonts w:ascii="Verdana" w:eastAsia="Verdana" w:hAnsi="Verdana" w:cs="Verdana"/>
          <w:color w:val="000000"/>
        </w:rPr>
        <w:t xml:space="preserve"> oder</w:t>
      </w:r>
      <w:r>
        <w:rPr>
          <w:rFonts w:ascii="Verdana" w:eastAsia="Verdana" w:hAnsi="Verdana" w:cs="Verdana"/>
          <w:color w:val="000000"/>
        </w:rPr>
        <w:t xml:space="preserve"> bei der Gewinnung von Patienten. Auch das Budget bleibt dabei überschaubar. Denn es wird ein genau auf den individuellen Fall abgestimmter Marketing-Mix z.B. aus Suchmaschinen- und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-Media-Maßnahmen eingesetzt. Ein zusätzlicher Vorteil ist, dass die Kampagnen jederzeit angepasst werden können. </w:t>
      </w:r>
    </w:p>
    <w:p w14:paraId="00000014"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15" w14:textId="400A343F" w:rsidR="00C34107" w:rsidRDefault="00F7769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Mit den</w:t>
      </w:r>
      <w:r w:rsidR="0066427C">
        <w:rPr>
          <w:rFonts w:ascii="Verdana" w:eastAsia="Verdana" w:hAnsi="Verdana" w:cs="Verdana"/>
          <w:color w:val="000000"/>
        </w:rPr>
        <w:t xml:space="preserve"> Digitalmarketing-</w:t>
      </w:r>
      <w:r>
        <w:rPr>
          <w:rFonts w:ascii="Verdana" w:eastAsia="Verdana" w:hAnsi="Verdana" w:cs="Verdana"/>
          <w:color w:val="000000"/>
        </w:rPr>
        <w:t>Maßnahmen</w:t>
      </w:r>
      <w:r w:rsidR="0066427C">
        <w:rPr>
          <w:rFonts w:ascii="Verdana" w:eastAsia="Verdana" w:hAnsi="Verdana" w:cs="Verdana"/>
          <w:color w:val="000000"/>
        </w:rPr>
        <w:t xml:space="preserve"> fürs Gesundheitswesen von </w:t>
      </w:r>
      <w:proofErr w:type="spellStart"/>
      <w:r w:rsidR="0066427C">
        <w:rPr>
          <w:rFonts w:ascii="Verdana" w:eastAsia="Verdana" w:hAnsi="Verdana" w:cs="Verdana"/>
          <w:color w:val="000000"/>
        </w:rPr>
        <w:t>rekordmarke</w:t>
      </w:r>
      <w:proofErr w:type="spellEnd"/>
      <w:r w:rsidR="0066427C">
        <w:rPr>
          <w:rFonts w:ascii="Verdana" w:eastAsia="Verdana" w:hAnsi="Verdana" w:cs="Verdana"/>
          <w:color w:val="000000"/>
        </w:rPr>
        <w:t xml:space="preserve"> lernen </w:t>
      </w:r>
      <w:sdt>
        <w:sdtPr>
          <w:tag w:val="goog_rdk_7"/>
          <w:id w:val="-2127293067"/>
        </w:sdtPr>
        <w:sdtEndPr/>
        <w:sdtContent/>
      </w:sdt>
      <w:r w:rsidR="0066427C">
        <w:rPr>
          <w:rFonts w:ascii="Verdana" w:eastAsia="Verdana" w:hAnsi="Verdana" w:cs="Verdana"/>
          <w:color w:val="000000"/>
        </w:rPr>
        <w:t xml:space="preserve">Interessierte </w:t>
      </w:r>
      <w:sdt>
        <w:sdtPr>
          <w:tag w:val="goog_rdk_8"/>
          <w:id w:val="2096589448"/>
        </w:sdtPr>
        <w:sdtEndPr/>
        <w:sdtContent/>
      </w:sdt>
      <w:r w:rsidR="0066427C">
        <w:rPr>
          <w:rFonts w:ascii="Verdana" w:eastAsia="Verdana" w:hAnsi="Verdana" w:cs="Verdana"/>
          <w:color w:val="000000"/>
        </w:rPr>
        <w:t xml:space="preserve">die wichtigsten Bereiche für ihr eigenes digitales Marketing kennen. Die </w:t>
      </w:r>
      <w:r w:rsidR="0066427C">
        <w:rPr>
          <w:rFonts w:ascii="Verdana" w:eastAsia="Verdana" w:hAnsi="Verdana" w:cs="Verdana"/>
          <w:color w:val="000000"/>
        </w:rPr>
        <w:lastRenderedPageBreak/>
        <w:t xml:space="preserve">Schwerpunkte werden dabei je nach Interesse und Ausrichtung gesetzt, das können z.B. Webanalyse und Tracking, Suchmaschinenmarketing, </w:t>
      </w:r>
      <w:proofErr w:type="spellStart"/>
      <w:r w:rsidR="0066427C">
        <w:rPr>
          <w:rFonts w:ascii="Verdana" w:eastAsia="Verdana" w:hAnsi="Verdana" w:cs="Verdana"/>
          <w:color w:val="000000"/>
        </w:rPr>
        <w:t>Social</w:t>
      </w:r>
      <w:proofErr w:type="spellEnd"/>
      <w:r w:rsidR="0066427C">
        <w:rPr>
          <w:rFonts w:ascii="Verdana" w:eastAsia="Verdana" w:hAnsi="Verdana" w:cs="Verdana"/>
          <w:color w:val="000000"/>
        </w:rPr>
        <w:t xml:space="preserve"> Media Marketing oder das Thema Online-Marketing-Strategie sein. </w:t>
      </w:r>
      <w:r w:rsidR="000D32E4">
        <w:rPr>
          <w:rFonts w:ascii="Verdana" w:eastAsia="Verdana" w:hAnsi="Verdana" w:cs="Verdana"/>
          <w:color w:val="000000"/>
        </w:rPr>
        <w:t xml:space="preserve">Zusätzlich erhalten die Teilnehmer ein Marketingtool passend zum ausgewählten Schwerpunkt, um so die gewonnenen Erkenntnisse direkt umzusetzen. </w:t>
      </w:r>
    </w:p>
    <w:p w14:paraId="00000016"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17" w14:textId="081A57FD"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bookmarkStart w:id="2" w:name="_heading=h.1fob9te" w:colFirst="0" w:colLast="0"/>
      <w:bookmarkEnd w:id="2"/>
      <w:r w:rsidRPr="002D4AFA">
        <w:rPr>
          <w:rFonts w:ascii="Verdana" w:eastAsia="Verdana" w:hAnsi="Verdana" w:cs="Verdana"/>
        </w:rPr>
        <w:t xml:space="preserve">Im Zeitraum vom </w:t>
      </w:r>
      <w:r w:rsidR="002D4AFA" w:rsidRPr="002D4AFA">
        <w:rPr>
          <w:rFonts w:ascii="Verdana" w:eastAsia="Verdana" w:hAnsi="Verdana" w:cs="Verdana"/>
        </w:rPr>
        <w:t>08.09.</w:t>
      </w:r>
      <w:r w:rsidRPr="002D4AFA">
        <w:rPr>
          <w:rFonts w:ascii="Verdana" w:eastAsia="Verdana" w:hAnsi="Verdana" w:cs="Verdana"/>
        </w:rPr>
        <w:t xml:space="preserve"> bis </w:t>
      </w:r>
      <w:r w:rsidR="002D4AFA" w:rsidRPr="002D4AFA">
        <w:rPr>
          <w:rFonts w:ascii="Verdana" w:eastAsia="Verdana" w:hAnsi="Verdana" w:cs="Verdana"/>
        </w:rPr>
        <w:t>05.10.</w:t>
      </w:r>
      <w:r w:rsidR="002D4AFA">
        <w:rPr>
          <w:rFonts w:ascii="Verdana" w:eastAsia="Verdana" w:hAnsi="Verdana" w:cs="Verdana"/>
        </w:rPr>
        <w:t xml:space="preserve"> </w:t>
      </w:r>
      <w:r>
        <w:rPr>
          <w:rFonts w:ascii="Verdana" w:eastAsia="Verdana" w:hAnsi="Verdana" w:cs="Verdana"/>
          <w:color w:val="000000"/>
        </w:rPr>
        <w:t>haben interessierte Unternehmen aus dem Gesundheitswesen die Chance ein</w:t>
      </w:r>
      <w:r w:rsidR="00F7769C">
        <w:rPr>
          <w:rFonts w:ascii="Verdana" w:eastAsia="Verdana" w:hAnsi="Verdana" w:cs="Verdana"/>
          <w:color w:val="000000"/>
        </w:rPr>
        <w:t>e</w:t>
      </w:r>
      <w:r>
        <w:rPr>
          <w:rFonts w:ascii="Verdana" w:eastAsia="Verdana" w:hAnsi="Verdana" w:cs="Verdana"/>
          <w:color w:val="000000"/>
        </w:rPr>
        <w:t xml:space="preserve"> kostenlose Onlinemarketing-Beratung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zu erhalten. Sie können sich unter folgendem Link bewerben: </w:t>
      </w:r>
      <w:hyperlink r:id="rId9" w:history="1">
        <w:r w:rsidR="002D4AFA" w:rsidRPr="002D4AFA">
          <w:rPr>
            <w:rStyle w:val="Hyperlink"/>
            <w:rFonts w:ascii="Verdana" w:eastAsia="Verdana" w:hAnsi="Verdana" w:cs="Verdana"/>
          </w:rPr>
          <w:t>https://www.rekordmarke.de/digitalmarketing-beratungspaket/</w:t>
        </w:r>
      </w:hyperlink>
    </w:p>
    <w:p w14:paraId="00000018" w14:textId="77777777" w:rsidR="00C34107" w:rsidRDefault="00C34107">
      <w:pPr>
        <w:pBdr>
          <w:top w:val="nil"/>
          <w:left w:val="nil"/>
          <w:bottom w:val="nil"/>
          <w:right w:val="nil"/>
          <w:between w:val="nil"/>
        </w:pBdr>
        <w:spacing w:line="360" w:lineRule="auto"/>
        <w:rPr>
          <w:rFonts w:ascii="Verdana" w:eastAsia="Verdana" w:hAnsi="Verdana" w:cs="Verdana"/>
          <w:color w:val="000000"/>
        </w:rPr>
      </w:pPr>
    </w:p>
    <w:p w14:paraId="00000019" w14:textId="77777777" w:rsidR="00C34107" w:rsidRDefault="0066427C">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3BEAB85B" w14:textId="77777777" w:rsidR="00F62348" w:rsidRPr="00F62348" w:rsidRDefault="00F62348" w:rsidP="00F6234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3" w:name="_heading=h.30j0zll" w:colFirst="0" w:colLast="0"/>
      <w:bookmarkEnd w:id="3"/>
      <w:r w:rsidRPr="00F62348">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w:t>
      </w:r>
      <w:proofErr w:type="spellStart"/>
      <w:r w:rsidRPr="00F62348">
        <w:rPr>
          <w:rFonts w:ascii="Verdana" w:eastAsia="Verdana" w:hAnsi="Verdana" w:cs="Verdana"/>
          <w:color w:val="000000"/>
          <w:sz w:val="18"/>
          <w:szCs w:val="18"/>
        </w:rPr>
        <w:t>Health</w:t>
      </w:r>
      <w:proofErr w:type="spellEnd"/>
      <w:r w:rsidRPr="00F62348">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w:t>
      </w:r>
      <w:proofErr w:type="spellStart"/>
      <w:r w:rsidRPr="00F62348">
        <w:rPr>
          <w:rFonts w:ascii="Verdana" w:eastAsia="Verdana" w:hAnsi="Verdana" w:cs="Verdana"/>
          <w:color w:val="000000"/>
          <w:sz w:val="18"/>
          <w:szCs w:val="18"/>
        </w:rPr>
        <w:t>u.a</w:t>
      </w:r>
      <w:proofErr w:type="spellEnd"/>
      <w:r w:rsidRPr="00F62348">
        <w:rPr>
          <w:rFonts w:ascii="Verdana" w:eastAsia="Verdana" w:hAnsi="Verdana" w:cs="Verdana"/>
          <w:color w:val="000000"/>
          <w:sz w:val="18"/>
          <w:szCs w:val="18"/>
        </w:rPr>
        <w:t xml:space="preserve">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sidRPr="00F62348">
        <w:rPr>
          <w:rFonts w:ascii="Verdana" w:eastAsia="Verdana" w:hAnsi="Verdana" w:cs="Verdana"/>
          <w:color w:val="000000"/>
          <w:sz w:val="18"/>
          <w:szCs w:val="18"/>
        </w:rPr>
        <w:t>mellowmessage</w:t>
      </w:r>
      <w:proofErr w:type="spellEnd"/>
      <w:r w:rsidRPr="00F62348">
        <w:rPr>
          <w:rFonts w:ascii="Verdana" w:eastAsia="Verdana" w:hAnsi="Verdana" w:cs="Verdana"/>
          <w:color w:val="000000"/>
          <w:sz w:val="18"/>
          <w:szCs w:val="18"/>
        </w:rPr>
        <w:t xml:space="preserve"> GmbH aktiv und Teil eines starken Netzwerks.</w:t>
      </w:r>
    </w:p>
    <w:p w14:paraId="0000001B"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b/>
          <w:color w:val="000000"/>
        </w:rPr>
      </w:pPr>
    </w:p>
    <w:p w14:paraId="0000001C" w14:textId="77777777"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000001D"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Diana Haufe</w:t>
      </w:r>
    </w:p>
    <w:p w14:paraId="0000001E" w14:textId="77777777" w:rsidR="00C34107" w:rsidRDefault="0066427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0000001F" w14:textId="77777777" w:rsidR="00C34107" w:rsidRDefault="0066427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00000020"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000021"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diana.haufe@rekordmarke.de </w:t>
      </w:r>
    </w:p>
    <w:p w14:paraId="00000022" w14:textId="77777777" w:rsidR="00C34107" w:rsidRDefault="0066427C">
      <w:pPr>
        <w:widowControl w:val="0"/>
        <w:pBdr>
          <w:top w:val="nil"/>
          <w:left w:val="nil"/>
          <w:bottom w:val="nil"/>
          <w:right w:val="nil"/>
          <w:between w:val="nil"/>
        </w:pBdr>
        <w:jc w:val="both"/>
        <w:rPr>
          <w:color w:val="000000"/>
        </w:rPr>
      </w:pPr>
      <w:r>
        <w:rPr>
          <w:rFonts w:ascii="Verdana" w:eastAsia="Verdana" w:hAnsi="Verdana" w:cs="Verdana"/>
          <w:color w:val="000000"/>
        </w:rPr>
        <w:t>Tel: 0341 – 140 655 – 662</w:t>
      </w:r>
    </w:p>
    <w:p w14:paraId="00000023" w14:textId="77777777" w:rsidR="00C34107" w:rsidRDefault="00C34107">
      <w:pPr>
        <w:widowControl w:val="0"/>
        <w:pBdr>
          <w:top w:val="nil"/>
          <w:left w:val="nil"/>
          <w:bottom w:val="nil"/>
          <w:right w:val="nil"/>
          <w:between w:val="nil"/>
        </w:pBdr>
        <w:spacing w:line="360" w:lineRule="auto"/>
        <w:jc w:val="both"/>
        <w:rPr>
          <w:color w:val="000000"/>
        </w:rPr>
      </w:pPr>
    </w:p>
    <w:p w14:paraId="00000024" w14:textId="77777777" w:rsidR="00C34107" w:rsidRDefault="00C34107">
      <w:pPr>
        <w:widowControl w:val="0"/>
        <w:pBdr>
          <w:top w:val="nil"/>
          <w:left w:val="nil"/>
          <w:bottom w:val="nil"/>
          <w:right w:val="nil"/>
          <w:between w:val="nil"/>
        </w:pBdr>
        <w:spacing w:line="360" w:lineRule="auto"/>
        <w:jc w:val="both"/>
        <w:rPr>
          <w:rFonts w:ascii="Verdana" w:eastAsia="Verdana" w:hAnsi="Verdana" w:cs="Verdana"/>
          <w:color w:val="000000"/>
        </w:rPr>
      </w:pPr>
    </w:p>
    <w:p w14:paraId="00000025" w14:textId="77777777" w:rsidR="00C34107" w:rsidRDefault="0066427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000026"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0000027"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00000028" w14:textId="77777777" w:rsidR="00C34107" w:rsidRDefault="0066427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0000029"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000002A" w14:textId="77777777" w:rsidR="00C34107" w:rsidRDefault="0066427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0000002B" w14:textId="77777777" w:rsidR="00C34107" w:rsidRDefault="0066427C">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C34107">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7E1F" w14:textId="77777777" w:rsidR="0082462F" w:rsidRDefault="0082462F">
      <w:r>
        <w:separator/>
      </w:r>
    </w:p>
  </w:endnote>
  <w:endnote w:type="continuationSeparator" w:id="0">
    <w:p w14:paraId="5BD33B03" w14:textId="77777777" w:rsidR="0082462F" w:rsidRDefault="008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C34107" w:rsidRDefault="00C3410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C34107" w:rsidRDefault="00C34107">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C34107" w:rsidRDefault="00C3410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4B5D" w14:textId="77777777" w:rsidR="0082462F" w:rsidRDefault="0082462F">
      <w:r>
        <w:separator/>
      </w:r>
    </w:p>
  </w:footnote>
  <w:footnote w:type="continuationSeparator" w:id="0">
    <w:p w14:paraId="0F398C51" w14:textId="77777777" w:rsidR="0082462F" w:rsidRDefault="0082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C34107" w:rsidRDefault="00C3410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C34107" w:rsidRDefault="00C34107">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C34107" w:rsidRDefault="00C3410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1F46"/>
    <w:multiLevelType w:val="multilevel"/>
    <w:tmpl w:val="0096F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07"/>
    <w:rsid w:val="000D32E4"/>
    <w:rsid w:val="00185EB2"/>
    <w:rsid w:val="0019208A"/>
    <w:rsid w:val="002B0E6C"/>
    <w:rsid w:val="002D4AFA"/>
    <w:rsid w:val="0031495B"/>
    <w:rsid w:val="004400BC"/>
    <w:rsid w:val="005048BB"/>
    <w:rsid w:val="006133D5"/>
    <w:rsid w:val="0064352D"/>
    <w:rsid w:val="0066427C"/>
    <w:rsid w:val="007E6C9B"/>
    <w:rsid w:val="00816DEA"/>
    <w:rsid w:val="0082462F"/>
    <w:rsid w:val="008267FB"/>
    <w:rsid w:val="00904D81"/>
    <w:rsid w:val="00A12566"/>
    <w:rsid w:val="00AB769A"/>
    <w:rsid w:val="00B63043"/>
    <w:rsid w:val="00BA2891"/>
    <w:rsid w:val="00C34107"/>
    <w:rsid w:val="00C45607"/>
    <w:rsid w:val="00C546F0"/>
    <w:rsid w:val="00CB6F9A"/>
    <w:rsid w:val="00D76298"/>
    <w:rsid w:val="00DA1804"/>
    <w:rsid w:val="00F62348"/>
    <w:rsid w:val="00F77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250F8D"/>
  <w15:docId w15:val="{FEBA9FFD-46E5-DC43-9AFB-B89A7B5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digitalmarketing-beratungspak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ttPpQIlB8TxiVro0TWM4//LOA==">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2021-09-08T07:37:00Z</dcterms:created>
  <dcterms:modified xsi:type="dcterms:W3CDTF">2021-09-08T07:37:00Z</dcterms:modified>
</cp:coreProperties>
</file>