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F5D94" w:rsidRDefault="0083051C">
      <w:pPr>
        <w:widowControl w:val="0"/>
        <w:pBdr>
          <w:top w:val="nil"/>
          <w:left w:val="nil"/>
          <w:bottom w:val="nil"/>
          <w:right w:val="nil"/>
          <w:between w:val="nil"/>
        </w:pBdr>
        <w:spacing w:line="360" w:lineRule="auto"/>
        <w:jc w:val="both"/>
        <w:rPr>
          <w:rFonts w:ascii="Verdana" w:eastAsia="Verdana" w:hAnsi="Verdana" w:cs="Verdana"/>
          <w:color w:val="000000"/>
        </w:rPr>
      </w:pPr>
      <w:bookmarkStart w:id="0" w:name="_GoBack"/>
      <w:bookmarkEnd w:id="0"/>
      <w:r>
        <w:rPr>
          <w:noProof/>
          <w:color w:val="000000"/>
        </w:rPr>
        <w:drawing>
          <wp:inline distT="0" distB="0" distL="114300" distR="114300" wp14:anchorId="5F3102D3" wp14:editId="76464479">
            <wp:extent cx="3636010" cy="89789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636010" cy="897890"/>
                    </a:xfrm>
                    <a:prstGeom prst="rect">
                      <a:avLst/>
                    </a:prstGeom>
                    <a:ln/>
                  </pic:spPr>
                </pic:pic>
              </a:graphicData>
            </a:graphic>
          </wp:inline>
        </w:drawing>
      </w:r>
    </w:p>
    <w:p w14:paraId="00000002" w14:textId="77777777" w:rsidR="00FF5D94" w:rsidRDefault="00FF5D94">
      <w:pPr>
        <w:widowControl w:val="0"/>
        <w:pBdr>
          <w:top w:val="nil"/>
          <w:left w:val="nil"/>
          <w:bottom w:val="nil"/>
          <w:right w:val="nil"/>
          <w:between w:val="nil"/>
        </w:pBdr>
        <w:spacing w:line="360" w:lineRule="auto"/>
        <w:jc w:val="center"/>
        <w:rPr>
          <w:rFonts w:ascii="Verdana" w:eastAsia="Verdana" w:hAnsi="Verdana" w:cs="Verdana"/>
          <w:color w:val="000000"/>
        </w:rPr>
      </w:pPr>
    </w:p>
    <w:p w14:paraId="00000003" w14:textId="77777777" w:rsidR="00FF5D94" w:rsidRDefault="0083051C">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T I C K E R</w:t>
      </w:r>
    </w:p>
    <w:p w14:paraId="00000004" w14:textId="77777777" w:rsidR="00FF5D94" w:rsidRDefault="00FF5D94">
      <w:pPr>
        <w:widowControl w:val="0"/>
        <w:pBdr>
          <w:top w:val="nil"/>
          <w:left w:val="nil"/>
          <w:bottom w:val="nil"/>
          <w:right w:val="nil"/>
          <w:between w:val="nil"/>
        </w:pBdr>
        <w:spacing w:line="360" w:lineRule="auto"/>
        <w:jc w:val="both"/>
        <w:rPr>
          <w:rFonts w:ascii="Verdana" w:eastAsia="Verdana" w:hAnsi="Verdana" w:cs="Verdana"/>
          <w:color w:val="000000"/>
        </w:rPr>
      </w:pPr>
    </w:p>
    <w:p w14:paraId="00000005" w14:textId="77777777" w:rsidR="00FF5D94" w:rsidRPr="00A251FD" w:rsidRDefault="0083051C">
      <w:pPr>
        <w:spacing w:line="360" w:lineRule="auto"/>
        <w:jc w:val="both"/>
        <w:rPr>
          <w:rFonts w:ascii="Verdana" w:eastAsia="Verdana" w:hAnsi="Verdana" w:cs="Verdana"/>
          <w:b/>
          <w:color w:val="FF0000"/>
          <w:sz w:val="24"/>
          <w:szCs w:val="24"/>
          <w:highlight w:val="yellow"/>
        </w:rPr>
      </w:pPr>
      <w:r w:rsidRPr="00A251FD">
        <w:rPr>
          <w:rFonts w:ascii="Verdana" w:eastAsia="Verdana" w:hAnsi="Verdana" w:cs="Verdana"/>
          <w:b/>
          <w:sz w:val="24"/>
          <w:szCs w:val="24"/>
        </w:rPr>
        <w:t xml:space="preserve">Hauptgewinn: Expertenwissen Onlinemarketing </w:t>
      </w:r>
    </w:p>
    <w:p w14:paraId="00000006" w14:textId="77777777" w:rsidR="00FF5D94" w:rsidRDefault="00FF5D94">
      <w:pPr>
        <w:spacing w:line="360" w:lineRule="auto"/>
        <w:jc w:val="both"/>
        <w:rPr>
          <w:rFonts w:ascii="Verdana" w:eastAsia="Verdana" w:hAnsi="Verdana" w:cs="Verdana"/>
          <w:color w:val="000000"/>
        </w:rPr>
      </w:pPr>
    </w:p>
    <w:p w14:paraId="00000007" w14:textId="08DA805A" w:rsidR="00FF5D94" w:rsidRPr="00A251FD" w:rsidRDefault="0083051C">
      <w:pPr>
        <w:spacing w:line="360" w:lineRule="auto"/>
        <w:jc w:val="both"/>
        <w:rPr>
          <w:rFonts w:ascii="Verdana" w:eastAsia="Verdana" w:hAnsi="Verdana" w:cs="Arial"/>
          <w:i/>
        </w:rPr>
      </w:pPr>
      <w:r w:rsidRPr="00A251FD">
        <w:rPr>
          <w:rFonts w:ascii="Verdana" w:eastAsia="Verdana" w:hAnsi="Verdana" w:cs="Arial"/>
          <w:i/>
        </w:rPr>
        <w:t xml:space="preserve">Noch bis zum 5. Oktober können sich </w:t>
      </w:r>
      <w:r w:rsidR="00A251FD" w:rsidRPr="00A251FD">
        <w:rPr>
          <w:rFonts w:ascii="Verdana" w:eastAsia="Arial" w:hAnsi="Verdana" w:cs="Arial"/>
          <w:i/>
          <w:color w:val="000000"/>
          <w:sz w:val="22"/>
          <w:szCs w:val="22"/>
        </w:rPr>
        <w:t>Einrichtungen und Unternehmen aus dem Gesundheitswesen</w:t>
      </w:r>
      <w:r w:rsidRPr="00A251FD">
        <w:rPr>
          <w:rFonts w:ascii="Verdana" w:eastAsia="Verdana" w:hAnsi="Verdana" w:cs="Arial"/>
          <w:i/>
        </w:rPr>
        <w:t xml:space="preserve"> bei </w:t>
      </w:r>
      <w:proofErr w:type="spellStart"/>
      <w:r w:rsidRPr="00A251FD">
        <w:rPr>
          <w:rFonts w:ascii="Verdana" w:eastAsia="Verdana" w:hAnsi="Verdana" w:cs="Arial"/>
          <w:i/>
        </w:rPr>
        <w:t>rekordmarke</w:t>
      </w:r>
      <w:proofErr w:type="spellEnd"/>
      <w:r w:rsidRPr="00A251FD">
        <w:rPr>
          <w:rFonts w:ascii="Verdana" w:eastAsia="Verdana" w:hAnsi="Verdana" w:cs="Arial"/>
          <w:i/>
        </w:rPr>
        <w:t xml:space="preserve"> für ein kostenloses Digitalmarketing-Beratungspaket bewerben </w:t>
      </w:r>
    </w:p>
    <w:p w14:paraId="00000008" w14:textId="77777777" w:rsidR="00FF5D94" w:rsidRDefault="00FF5D94">
      <w:pPr>
        <w:widowControl w:val="0"/>
        <w:pBdr>
          <w:top w:val="nil"/>
          <w:left w:val="nil"/>
          <w:bottom w:val="nil"/>
          <w:right w:val="nil"/>
          <w:between w:val="nil"/>
        </w:pBdr>
        <w:spacing w:line="360" w:lineRule="auto"/>
        <w:jc w:val="both"/>
        <w:rPr>
          <w:rFonts w:ascii="Verdana" w:eastAsia="Verdana" w:hAnsi="Verdana" w:cs="Verdana"/>
          <w:color w:val="000000"/>
        </w:rPr>
      </w:pPr>
    </w:p>
    <w:p w14:paraId="00000009" w14:textId="77777777" w:rsidR="00FF5D94" w:rsidRDefault="0083051C">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bookmarkStart w:id="1" w:name="_heading=h.gjdgxs" w:colFirst="0" w:colLast="0"/>
      <w:bookmarkEnd w:id="1"/>
      <w:r>
        <w:rPr>
          <w:rFonts w:ascii="Verdana" w:eastAsia="Verdana" w:hAnsi="Verdana" w:cs="Verdana"/>
          <w:b/>
          <w:color w:val="000000"/>
        </w:rPr>
        <w:t xml:space="preserve">Leipzig, im September 2021 – Mit digitalen Maßnahmen neues Personal oder Patienten rekrutieren: Die Leipziger Agentur </w:t>
      </w:r>
      <w:proofErr w:type="spellStart"/>
      <w:r>
        <w:rPr>
          <w:rFonts w:ascii="Verdana" w:eastAsia="Verdana" w:hAnsi="Verdana" w:cs="Verdana"/>
          <w:b/>
          <w:color w:val="000000"/>
        </w:rPr>
        <w:t>rekordmarke</w:t>
      </w:r>
      <w:proofErr w:type="spellEnd"/>
      <w:r>
        <w:rPr>
          <w:rFonts w:ascii="Verdana" w:eastAsia="Verdana" w:hAnsi="Verdana" w:cs="Verdana"/>
          <w:b/>
          <w:color w:val="000000"/>
        </w:rPr>
        <w:t xml:space="preserve"> hat bereits für unterschiedliche Gesundheitseinrichtungen erfolgreiche Online-Kampagnen durchgeführt. Dabei haben sich Maßnahmen wie SEA (Suchmaschinenwerbung), SEO (Suchmaschinenoptimierung) und </w:t>
      </w:r>
      <w:proofErr w:type="spellStart"/>
      <w:r>
        <w:rPr>
          <w:rFonts w:ascii="Verdana" w:eastAsia="Verdana" w:hAnsi="Verdana" w:cs="Verdana"/>
          <w:b/>
          <w:color w:val="000000"/>
        </w:rPr>
        <w:t>Social</w:t>
      </w:r>
      <w:proofErr w:type="spellEnd"/>
      <w:r>
        <w:rPr>
          <w:rFonts w:ascii="Verdana" w:eastAsia="Verdana" w:hAnsi="Verdana" w:cs="Verdana"/>
          <w:b/>
          <w:color w:val="000000"/>
        </w:rPr>
        <w:t xml:space="preserve"> Media Advertising in Facebook und anderen Netzwerken bewährt, um in direkten Dialog mit den Zielgruppen zu treten und sie im Idealfall vom Angebot zu überzeugen. Das passende Fachwissen und die richtigen Tools vorausgesetzt, lassen sich maßgeschneiderte Kampagnen entwickeln und effizient umsetzen. So können Marketingbudgets gezielt eingesetzt werden. Doch das Thema ist komplex und unterliegt einem stetigen Wandel. Wer eigene Expertise aufbauen oder vorhandenes Wissen vertiefen möchte, kann sich daher jetzt bei </w:t>
      </w:r>
      <w:proofErr w:type="spellStart"/>
      <w:r>
        <w:rPr>
          <w:rFonts w:ascii="Verdana" w:eastAsia="Verdana" w:hAnsi="Verdana" w:cs="Verdana"/>
          <w:b/>
          <w:color w:val="000000"/>
        </w:rPr>
        <w:t>rekordmarke</w:t>
      </w:r>
      <w:proofErr w:type="spellEnd"/>
      <w:r>
        <w:rPr>
          <w:rFonts w:ascii="Verdana" w:eastAsia="Verdana" w:hAnsi="Verdana" w:cs="Verdana"/>
          <w:b/>
          <w:color w:val="000000"/>
        </w:rPr>
        <w:t xml:space="preserve"> für ein kostenloses Beratungspaket bewerben. Der Schwerpunkt kann dabei frei gewählt werden, zur Wahl stehen u.a. </w:t>
      </w:r>
      <w:proofErr w:type="spellStart"/>
      <w:r>
        <w:rPr>
          <w:rFonts w:ascii="Verdana" w:eastAsia="Verdana" w:hAnsi="Verdana" w:cs="Verdana"/>
          <w:b/>
          <w:color w:val="000000"/>
        </w:rPr>
        <w:t>Social</w:t>
      </w:r>
      <w:proofErr w:type="spellEnd"/>
      <w:r>
        <w:rPr>
          <w:rFonts w:ascii="Verdana" w:eastAsia="Verdana" w:hAnsi="Verdana" w:cs="Verdana"/>
          <w:b/>
          <w:color w:val="000000"/>
        </w:rPr>
        <w:t xml:space="preserve"> Media, SEO, Google Ads, Onlinemarketing-Strategie oder E-Mail-Marketing. Der Termin wird nach Absprache festgelegt. Spezielle Fragen werden im Vorfeld geklärt, der Wissenstransfer erfolgt anschließend online durch einen erfahrenen Onlinemarketing-Experten. Zusätzlich stellt die Agentur ein auf den Schwerpunkt abgestimmtes Tool zur Verfügung, mit dem sich das digitale Marketing strukturieren und optimieren lässt. So können die gewonnen Erkenntnisse sofort umgesetzt werden.</w:t>
      </w:r>
    </w:p>
    <w:p w14:paraId="0000000A" w14:textId="77777777" w:rsidR="00FF5D94" w:rsidRDefault="00FF5D94">
      <w:pPr>
        <w:widowControl w:val="0"/>
        <w:pBdr>
          <w:top w:val="nil"/>
          <w:left w:val="nil"/>
          <w:bottom w:val="nil"/>
          <w:right w:val="nil"/>
          <w:between w:val="nil"/>
        </w:pBdr>
        <w:spacing w:line="360" w:lineRule="auto"/>
        <w:jc w:val="both"/>
        <w:rPr>
          <w:rFonts w:ascii="Verdana" w:eastAsia="Verdana" w:hAnsi="Verdana" w:cs="Verdana"/>
          <w:b/>
          <w:color w:val="000000"/>
        </w:rPr>
      </w:pPr>
    </w:p>
    <w:p w14:paraId="0000000B" w14:textId="77777777" w:rsidR="00FF5D94" w:rsidRDefault="0083051C">
      <w:pPr>
        <w:widowControl w:val="0"/>
        <w:pBdr>
          <w:top w:val="nil"/>
          <w:left w:val="nil"/>
          <w:bottom w:val="nil"/>
          <w:right w:val="nil"/>
          <w:between w:val="nil"/>
        </w:pBdr>
        <w:spacing w:line="360" w:lineRule="auto"/>
        <w:jc w:val="both"/>
        <w:rPr>
          <w:rFonts w:ascii="Verdana" w:eastAsia="Verdana" w:hAnsi="Verdana" w:cs="Verdana"/>
          <w:b/>
          <w:color w:val="000000"/>
        </w:rPr>
      </w:pPr>
      <w:bookmarkStart w:id="2" w:name="_heading=h.1fob9te" w:colFirst="0" w:colLast="0"/>
      <w:bookmarkEnd w:id="2"/>
      <w:r>
        <w:rPr>
          <w:rFonts w:ascii="Verdana" w:eastAsia="Verdana" w:hAnsi="Verdana" w:cs="Verdana"/>
          <w:b/>
        </w:rPr>
        <w:t xml:space="preserve">Noch bis 05.10. </w:t>
      </w:r>
      <w:r>
        <w:rPr>
          <w:rFonts w:ascii="Verdana" w:eastAsia="Verdana" w:hAnsi="Verdana" w:cs="Verdana"/>
          <w:b/>
          <w:color w:val="000000"/>
        </w:rPr>
        <w:t xml:space="preserve">haben interessierte Unternehmen aus dem Gesundheitswesen die Chance, eine kostenlose Onlinemarketing-Beratung von </w:t>
      </w:r>
      <w:proofErr w:type="spellStart"/>
      <w:r>
        <w:rPr>
          <w:rFonts w:ascii="Verdana" w:eastAsia="Verdana" w:hAnsi="Verdana" w:cs="Verdana"/>
          <w:b/>
          <w:color w:val="000000"/>
        </w:rPr>
        <w:t>rekordmarke</w:t>
      </w:r>
      <w:proofErr w:type="spellEnd"/>
      <w:r>
        <w:rPr>
          <w:rFonts w:ascii="Verdana" w:eastAsia="Verdana" w:hAnsi="Verdana" w:cs="Verdana"/>
          <w:b/>
          <w:color w:val="000000"/>
        </w:rPr>
        <w:t xml:space="preserve"> zu gewinnen. Sie können sich unter folgendem Link bewerben: </w:t>
      </w:r>
    </w:p>
    <w:p w14:paraId="0000000C" w14:textId="77777777" w:rsidR="00FF5D94" w:rsidRDefault="00056654">
      <w:pPr>
        <w:pBdr>
          <w:top w:val="nil"/>
          <w:left w:val="nil"/>
          <w:bottom w:val="nil"/>
          <w:right w:val="nil"/>
          <w:between w:val="nil"/>
        </w:pBdr>
        <w:spacing w:line="360" w:lineRule="auto"/>
        <w:rPr>
          <w:rFonts w:ascii="Verdana" w:eastAsia="Verdana" w:hAnsi="Verdana" w:cs="Verdana"/>
          <w:color w:val="000000"/>
        </w:rPr>
      </w:pPr>
      <w:hyperlink r:id="rId8">
        <w:r w:rsidR="0083051C">
          <w:rPr>
            <w:rFonts w:ascii="Verdana" w:eastAsia="Verdana" w:hAnsi="Verdana" w:cs="Verdana"/>
            <w:color w:val="0000FF"/>
            <w:u w:val="single"/>
          </w:rPr>
          <w:t>https://www.rekordmarke.de/digitalmarketing-beratungspaket/</w:t>
        </w:r>
      </w:hyperlink>
    </w:p>
    <w:p w14:paraId="0000000D" w14:textId="77777777" w:rsidR="00FF5D94" w:rsidRDefault="00FF5D94">
      <w:pPr>
        <w:pBdr>
          <w:top w:val="nil"/>
          <w:left w:val="nil"/>
          <w:bottom w:val="nil"/>
          <w:right w:val="nil"/>
          <w:between w:val="nil"/>
        </w:pBdr>
        <w:spacing w:line="360" w:lineRule="auto"/>
        <w:rPr>
          <w:rFonts w:ascii="Verdana" w:eastAsia="Verdana" w:hAnsi="Verdana" w:cs="Verdana"/>
          <w:color w:val="000000"/>
        </w:rPr>
      </w:pPr>
    </w:p>
    <w:p w14:paraId="0000000E" w14:textId="77777777" w:rsidR="00FF5D94" w:rsidRDefault="0083051C">
      <w:p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t xml:space="preserve">Über </w:t>
      </w:r>
      <w:proofErr w:type="spellStart"/>
      <w:r>
        <w:rPr>
          <w:rFonts w:ascii="Verdana" w:eastAsia="Verdana" w:hAnsi="Verdana" w:cs="Verdana"/>
          <w:b/>
          <w:color w:val="000000"/>
          <w:sz w:val="18"/>
          <w:szCs w:val="18"/>
        </w:rPr>
        <w:t>rekordmarke</w:t>
      </w:r>
      <w:proofErr w:type="spellEnd"/>
    </w:p>
    <w:p w14:paraId="0000000F" w14:textId="36F017A7" w:rsidR="00FF5D94" w:rsidRDefault="0083051C">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bookmarkStart w:id="3" w:name="_heading=h.30j0zll" w:colFirst="0" w:colLast="0"/>
      <w:bookmarkEnd w:id="3"/>
      <w:r>
        <w:rPr>
          <w:rFonts w:ascii="Verdana" w:eastAsia="Verdana" w:hAnsi="Verdana" w:cs="Verdana"/>
          <w:color w:val="000000"/>
          <w:sz w:val="18"/>
          <w:szCs w:val="18"/>
        </w:rPr>
        <w:t xml:space="preserve">Rekordmarke ist die Digital Marketing Agentur für die Gesundheitswirtschaft. Im Fokus steht die enge Verknüpfung aus strategischer Markenführung und digitaler Performance für Unternehmen aus der Gesundheitswirtschaft, vom Klinikbetreiber bis zum Anbieter von </w:t>
      </w:r>
      <w:proofErr w:type="spellStart"/>
      <w:r>
        <w:rPr>
          <w:rFonts w:ascii="Verdana" w:eastAsia="Verdana" w:hAnsi="Verdana" w:cs="Verdana"/>
          <w:color w:val="000000"/>
          <w:sz w:val="18"/>
          <w:szCs w:val="18"/>
        </w:rPr>
        <w:t>Health</w:t>
      </w:r>
      <w:proofErr w:type="spellEnd"/>
      <w:r>
        <w:rPr>
          <w:rFonts w:ascii="Verdana" w:eastAsia="Verdana" w:hAnsi="Verdana" w:cs="Verdana"/>
          <w:color w:val="000000"/>
          <w:sz w:val="18"/>
          <w:szCs w:val="18"/>
        </w:rPr>
        <w:t xml:space="preserve"> Devices für den Heimgebrauch. Ein Schwerpunkt bildet die Generierung von Leads in den Bereichen Personal und Patienten für Betreiber von Rehabilitations-, Akut-, Praxis- und Spezialkliniken. Ergänzt wird das Produktportfolio u.a</w:t>
      </w:r>
      <w:r w:rsidR="00044CF1">
        <w:rPr>
          <w:rFonts w:ascii="Verdana" w:eastAsia="Verdana" w:hAnsi="Verdana" w:cs="Verdana"/>
          <w:color w:val="000000"/>
          <w:sz w:val="18"/>
          <w:szCs w:val="18"/>
        </w:rPr>
        <w:t>.</w:t>
      </w:r>
      <w:r>
        <w:rPr>
          <w:rFonts w:ascii="Verdana" w:eastAsia="Verdana" w:hAnsi="Verdana" w:cs="Verdana"/>
          <w:color w:val="000000"/>
          <w:sz w:val="18"/>
          <w:szCs w:val="18"/>
        </w:rPr>
        <w:t xml:space="preserve"> durch die Erstellung von Websites sowie Karriereportalen, wodurch der vollumfängliche Marketing-Mix seine volle Wirkung entfalten kann. Durch die Erstellung von kleinen und großen Websites oder Karriereportalen für die jeweilige Zielgruppe wird die Vermarktung in ihrer Wirkung unterstützt. Rekordmarke ist seit 2016 als eigene Marke der </w:t>
      </w:r>
      <w:proofErr w:type="spellStart"/>
      <w:r>
        <w:rPr>
          <w:rFonts w:ascii="Verdana" w:eastAsia="Verdana" w:hAnsi="Verdana" w:cs="Verdana"/>
          <w:color w:val="000000"/>
          <w:sz w:val="18"/>
          <w:szCs w:val="18"/>
        </w:rPr>
        <w:t>mellowmessage</w:t>
      </w:r>
      <w:proofErr w:type="spellEnd"/>
      <w:r>
        <w:rPr>
          <w:rFonts w:ascii="Verdana" w:eastAsia="Verdana" w:hAnsi="Verdana" w:cs="Verdana"/>
          <w:color w:val="000000"/>
          <w:sz w:val="18"/>
          <w:szCs w:val="18"/>
        </w:rPr>
        <w:t xml:space="preserve"> G</w:t>
      </w:r>
      <w:r w:rsidR="00044CF1">
        <w:rPr>
          <w:rFonts w:ascii="Verdana" w:eastAsia="Verdana" w:hAnsi="Verdana" w:cs="Verdana"/>
          <w:color w:val="000000"/>
          <w:sz w:val="18"/>
          <w:szCs w:val="18"/>
        </w:rPr>
        <w:t xml:space="preserve">roup </w:t>
      </w:r>
      <w:r>
        <w:rPr>
          <w:rFonts w:ascii="Verdana" w:eastAsia="Verdana" w:hAnsi="Verdana" w:cs="Verdana"/>
          <w:color w:val="000000"/>
          <w:sz w:val="18"/>
          <w:szCs w:val="18"/>
        </w:rPr>
        <w:t>aktiv und Teil eines starken Netzwerks.</w:t>
      </w:r>
    </w:p>
    <w:p w14:paraId="00000010" w14:textId="77777777" w:rsidR="00FF5D94" w:rsidRDefault="00FF5D94">
      <w:pPr>
        <w:widowControl w:val="0"/>
        <w:pBdr>
          <w:top w:val="nil"/>
          <w:left w:val="nil"/>
          <w:bottom w:val="nil"/>
          <w:right w:val="nil"/>
          <w:between w:val="nil"/>
        </w:pBdr>
        <w:spacing w:line="360" w:lineRule="auto"/>
        <w:jc w:val="both"/>
        <w:rPr>
          <w:rFonts w:ascii="Verdana" w:eastAsia="Verdana" w:hAnsi="Verdana" w:cs="Verdana"/>
          <w:b/>
          <w:color w:val="000000"/>
        </w:rPr>
      </w:pPr>
    </w:p>
    <w:p w14:paraId="00000011" w14:textId="77777777" w:rsidR="00FF5D94" w:rsidRDefault="0083051C">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Unternehmenskontakt:</w:t>
      </w:r>
    </w:p>
    <w:p w14:paraId="00000012" w14:textId="77777777" w:rsidR="00FF5D94" w:rsidRDefault="0083051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Diana Haufe</w:t>
      </w:r>
    </w:p>
    <w:p w14:paraId="00000013" w14:textId="77777777" w:rsidR="00FF5D94" w:rsidRDefault="0083051C">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14:paraId="00000014" w14:textId="77777777" w:rsidR="00FF5D94" w:rsidRDefault="0083051C">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14:paraId="00000015" w14:textId="77777777" w:rsidR="00FF5D94" w:rsidRDefault="0083051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14:paraId="00000016" w14:textId="77777777" w:rsidR="00FF5D94" w:rsidRDefault="0083051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diana.haufe@rekordmarke.de </w:t>
      </w:r>
    </w:p>
    <w:p w14:paraId="00000017" w14:textId="77777777" w:rsidR="00FF5D94" w:rsidRDefault="0083051C">
      <w:pPr>
        <w:widowControl w:val="0"/>
        <w:pBdr>
          <w:top w:val="nil"/>
          <w:left w:val="nil"/>
          <w:bottom w:val="nil"/>
          <w:right w:val="nil"/>
          <w:between w:val="nil"/>
        </w:pBdr>
        <w:jc w:val="both"/>
        <w:rPr>
          <w:color w:val="000000"/>
        </w:rPr>
      </w:pPr>
      <w:r>
        <w:rPr>
          <w:rFonts w:ascii="Verdana" w:eastAsia="Verdana" w:hAnsi="Verdana" w:cs="Verdana"/>
          <w:color w:val="000000"/>
        </w:rPr>
        <w:t>Tel: 0341 – 140 655 – 662</w:t>
      </w:r>
    </w:p>
    <w:p w14:paraId="00000018" w14:textId="77777777" w:rsidR="00FF5D94" w:rsidRDefault="00FF5D94">
      <w:pPr>
        <w:widowControl w:val="0"/>
        <w:pBdr>
          <w:top w:val="nil"/>
          <w:left w:val="nil"/>
          <w:bottom w:val="nil"/>
          <w:right w:val="nil"/>
          <w:between w:val="nil"/>
        </w:pBdr>
        <w:spacing w:line="360" w:lineRule="auto"/>
        <w:jc w:val="both"/>
        <w:rPr>
          <w:color w:val="000000"/>
        </w:rPr>
      </w:pPr>
    </w:p>
    <w:p w14:paraId="00000019" w14:textId="77777777" w:rsidR="00FF5D94" w:rsidRDefault="00FF5D94">
      <w:pPr>
        <w:widowControl w:val="0"/>
        <w:pBdr>
          <w:top w:val="nil"/>
          <w:left w:val="nil"/>
          <w:bottom w:val="nil"/>
          <w:right w:val="nil"/>
          <w:between w:val="nil"/>
        </w:pBdr>
        <w:spacing w:line="360" w:lineRule="auto"/>
        <w:jc w:val="both"/>
        <w:rPr>
          <w:rFonts w:ascii="Verdana" w:eastAsia="Verdana" w:hAnsi="Verdana" w:cs="Verdana"/>
          <w:color w:val="000000"/>
        </w:rPr>
      </w:pPr>
    </w:p>
    <w:p w14:paraId="0000001A" w14:textId="77777777" w:rsidR="00FF5D94" w:rsidRDefault="0083051C">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14:paraId="0000001B" w14:textId="77777777" w:rsidR="00FF5D94" w:rsidRDefault="0083051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14:paraId="0000001C" w14:textId="77777777" w:rsidR="00FF5D94" w:rsidRDefault="0083051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14:paraId="0000001D" w14:textId="77777777" w:rsidR="00FF5D94" w:rsidRDefault="0083051C">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14:paraId="0000001E" w14:textId="77777777" w:rsidR="00FF5D94" w:rsidRDefault="0083051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14:paraId="0000001F" w14:textId="77777777" w:rsidR="00FF5D94" w:rsidRDefault="0083051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andrea@weinholz.org </w:t>
      </w:r>
    </w:p>
    <w:p w14:paraId="00000020" w14:textId="77777777" w:rsidR="00FF5D94" w:rsidRDefault="0083051C">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FF5D94">
      <w:headerReference w:type="even" r:id="rId9"/>
      <w:headerReference w:type="default" r:id="rId10"/>
      <w:footerReference w:type="even" r:id="rId11"/>
      <w:footerReference w:type="default" r:id="rId12"/>
      <w:headerReference w:type="first" r:id="rId13"/>
      <w:footerReference w:type="first" r:id="rId14"/>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E9AF5" w14:textId="77777777" w:rsidR="00056654" w:rsidRDefault="00056654">
      <w:r>
        <w:separator/>
      </w:r>
    </w:p>
  </w:endnote>
  <w:endnote w:type="continuationSeparator" w:id="0">
    <w:p w14:paraId="27800FE8" w14:textId="77777777" w:rsidR="00056654" w:rsidRDefault="0005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77777777" w:rsidR="00FF5D94" w:rsidRDefault="00FF5D94">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6" w14:textId="77777777" w:rsidR="00FF5D94" w:rsidRDefault="00FF5D94">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5" w14:textId="77777777" w:rsidR="00FF5D94" w:rsidRDefault="00FF5D94">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71928" w14:textId="77777777" w:rsidR="00056654" w:rsidRDefault="00056654">
      <w:r>
        <w:separator/>
      </w:r>
    </w:p>
  </w:footnote>
  <w:footnote w:type="continuationSeparator" w:id="0">
    <w:p w14:paraId="7FC9D140" w14:textId="77777777" w:rsidR="00056654" w:rsidRDefault="00056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77777777" w:rsidR="00FF5D94" w:rsidRDefault="00FF5D9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1" w14:textId="77777777" w:rsidR="00FF5D94" w:rsidRDefault="00FF5D94">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3" w14:textId="77777777" w:rsidR="00FF5D94" w:rsidRDefault="00FF5D94">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D94"/>
    <w:rsid w:val="00044CF1"/>
    <w:rsid w:val="00056654"/>
    <w:rsid w:val="0083051C"/>
    <w:rsid w:val="00A251FD"/>
    <w:rsid w:val="00B817A6"/>
    <w:rsid w:val="00E1554D"/>
    <w:rsid w:val="00FF5D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35B71FF"/>
  <w15:docId w15:val="{195F4698-83D0-1041-B8E2-4E82E3F7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StandardWeb">
    <w:name w:val="Normal (Web)"/>
    <w:basedOn w:val="Standard"/>
    <w:uiPriority w:val="99"/>
    <w:semiHidden/>
    <w:unhideWhenUsed/>
    <w:rsid w:val="000C4B91"/>
    <w:pPr>
      <w:spacing w:before="100" w:beforeAutospacing="1" w:after="100" w:afterAutospacing="1"/>
    </w:pPr>
    <w:rPr>
      <w:sz w:val="24"/>
      <w:szCs w:val="24"/>
      <w:lang w:val="de-DE"/>
    </w:rPr>
  </w:style>
  <w:style w:type="paragraph" w:styleId="Sprechblasentext">
    <w:name w:val="Balloon Text"/>
    <w:basedOn w:val="Standard"/>
    <w:link w:val="SprechblasentextZchn"/>
    <w:uiPriority w:val="99"/>
    <w:semiHidden/>
    <w:unhideWhenUsed/>
    <w:rsid w:val="00852D3D"/>
    <w:rPr>
      <w:sz w:val="18"/>
      <w:szCs w:val="18"/>
    </w:rPr>
  </w:style>
  <w:style w:type="character" w:customStyle="1" w:styleId="SprechblasentextZchn">
    <w:name w:val="Sprechblasentext Zchn"/>
    <w:basedOn w:val="Absatz-Standardschriftart"/>
    <w:link w:val="Sprechblasentext"/>
    <w:uiPriority w:val="99"/>
    <w:semiHidden/>
    <w:rsid w:val="00852D3D"/>
    <w:rPr>
      <w:sz w:val="18"/>
      <w:szCs w:val="18"/>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1"/>
    <w:uiPriority w:val="99"/>
    <w:semiHidden/>
    <w:unhideWhenUsed/>
  </w:style>
  <w:style w:type="character" w:customStyle="1" w:styleId="KommentartextZchn">
    <w:name w:val="Kommentartext Zchn"/>
    <w:basedOn w:val="Absatz-Standardschriftart"/>
    <w:uiPriority w:val="99"/>
    <w:semiHidden/>
    <w:rsid w:val="00852D3D"/>
  </w:style>
  <w:style w:type="paragraph" w:styleId="Kommentarthema">
    <w:name w:val="annotation subject"/>
    <w:basedOn w:val="Kommentartext"/>
    <w:next w:val="Kommentartext"/>
    <w:link w:val="KommentarthemaZchn1"/>
    <w:uiPriority w:val="99"/>
    <w:semiHidden/>
    <w:unhideWhenUsed/>
    <w:rPr>
      <w:b/>
      <w:bCs/>
    </w:rPr>
  </w:style>
  <w:style w:type="character" w:customStyle="1" w:styleId="KommentarthemaZchn">
    <w:name w:val="Kommentarthema Zchn"/>
    <w:basedOn w:val="KommentartextZchn"/>
    <w:uiPriority w:val="99"/>
    <w:semiHidden/>
    <w:rsid w:val="00852D3D"/>
    <w:rPr>
      <w:b/>
      <w:bCs/>
    </w:rPr>
  </w:style>
  <w:style w:type="character" w:styleId="Hyperlink">
    <w:name w:val="Hyperlink"/>
    <w:basedOn w:val="Absatz-Standardschriftart"/>
    <w:uiPriority w:val="99"/>
    <w:unhideWhenUsed/>
    <w:rsid w:val="00A133D4"/>
    <w:rPr>
      <w:color w:val="0000FF" w:themeColor="hyperlink"/>
      <w:u w:val="single"/>
    </w:rPr>
  </w:style>
  <w:style w:type="character" w:styleId="NichtaufgelsteErwhnung">
    <w:name w:val="Unresolved Mention"/>
    <w:basedOn w:val="Absatz-Standardschriftart"/>
    <w:uiPriority w:val="99"/>
    <w:semiHidden/>
    <w:unhideWhenUsed/>
    <w:rsid w:val="00A133D4"/>
    <w:rPr>
      <w:color w:val="605E5C"/>
      <w:shd w:val="clear" w:color="auto" w:fill="E1DFDD"/>
    </w:rPr>
  </w:style>
  <w:style w:type="character" w:customStyle="1" w:styleId="KommentarthemaZchn1">
    <w:name w:val="Kommentarthema Zchn1"/>
    <w:basedOn w:val="KommentartextZchn1"/>
    <w:link w:val="Kommentarthema"/>
    <w:uiPriority w:val="99"/>
    <w:semiHidden/>
    <w:rPr>
      <w:b/>
      <w:bCs/>
      <w:sz w:val="20"/>
      <w:szCs w:val="20"/>
    </w:rPr>
  </w:style>
  <w:style w:type="character" w:customStyle="1" w:styleId="KommentartextZchn1">
    <w:name w:val="Kommentartext Zchn1"/>
    <w:link w:val="Kommentartext"/>
    <w:uiPriority w:val="99"/>
    <w:semiHidden/>
    <w:rPr>
      <w:sz w:val="20"/>
      <w:szCs w:val="20"/>
    </w:rPr>
  </w:style>
  <w:style w:type="paragraph" w:styleId="Listenabsatz">
    <w:name w:val="List Paragraph"/>
    <w:basedOn w:val="Standard"/>
    <w:uiPriority w:val="34"/>
    <w:qFormat/>
    <w:rsid w:val="00162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ekordmarke.de/digitalmarketing-beratungspak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a/EKO/WR2uuxSRSUwUD+PMdk8Q==">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2822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2</cp:revision>
  <dcterms:created xsi:type="dcterms:W3CDTF">2021-09-27T11:30:00Z</dcterms:created>
  <dcterms:modified xsi:type="dcterms:W3CDTF">2021-09-27T11:30:00Z</dcterms:modified>
</cp:coreProperties>
</file>